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12" w:rsidRDefault="00AA7D12" w:rsidP="00AA7D12">
      <w:pPr>
        <w:jc w:val="center"/>
        <w:rPr>
          <w:rFonts w:ascii="Times New Roman" w:hAnsi="Times New Roman" w:cs="Times New Roman"/>
          <w:b/>
          <w:sz w:val="32"/>
          <w:szCs w:val="32"/>
        </w:rPr>
      </w:pPr>
      <w:r>
        <w:rPr>
          <w:rFonts w:ascii="Times New Roman" w:hAnsi="Times New Roman" w:cs="Times New Roman"/>
          <w:b/>
          <w:sz w:val="32"/>
          <w:szCs w:val="32"/>
        </w:rPr>
        <w:t xml:space="preserve">Отчет </w:t>
      </w:r>
    </w:p>
    <w:p w:rsidR="00AA7D12" w:rsidRDefault="00AA7D12" w:rsidP="00AA7D12">
      <w:pPr>
        <w:jc w:val="center"/>
        <w:rPr>
          <w:rFonts w:ascii="Times New Roman" w:hAnsi="Times New Roman" w:cs="Times New Roman"/>
          <w:b/>
          <w:sz w:val="28"/>
          <w:szCs w:val="28"/>
        </w:rPr>
      </w:pPr>
      <w:r>
        <w:rPr>
          <w:rFonts w:ascii="Times New Roman" w:hAnsi="Times New Roman" w:cs="Times New Roman"/>
          <w:b/>
          <w:sz w:val="28"/>
          <w:szCs w:val="28"/>
        </w:rPr>
        <w:t>о работе постоянного комитета по социальной политике</w:t>
      </w:r>
    </w:p>
    <w:p w:rsidR="00AA7D12" w:rsidRDefault="00AA7D12" w:rsidP="00AA7D12">
      <w:pPr>
        <w:jc w:val="center"/>
        <w:rPr>
          <w:rFonts w:ascii="Times New Roman" w:hAnsi="Times New Roman" w:cs="Times New Roman"/>
          <w:b/>
          <w:sz w:val="28"/>
          <w:szCs w:val="28"/>
        </w:rPr>
      </w:pPr>
      <w:r>
        <w:rPr>
          <w:rFonts w:ascii="Times New Roman" w:hAnsi="Times New Roman" w:cs="Times New Roman"/>
          <w:b/>
          <w:sz w:val="28"/>
          <w:szCs w:val="28"/>
        </w:rPr>
        <w:t>за 202</w:t>
      </w:r>
      <w:r w:rsidR="00D61ADE">
        <w:rPr>
          <w:rFonts w:ascii="Times New Roman" w:hAnsi="Times New Roman" w:cs="Times New Roman"/>
          <w:b/>
          <w:sz w:val="28"/>
          <w:szCs w:val="28"/>
        </w:rPr>
        <w:t>1</w:t>
      </w:r>
      <w:bookmarkStart w:id="0" w:name="_GoBack"/>
      <w:bookmarkEnd w:id="0"/>
      <w:r>
        <w:rPr>
          <w:rFonts w:ascii="Times New Roman" w:hAnsi="Times New Roman" w:cs="Times New Roman"/>
          <w:b/>
          <w:sz w:val="28"/>
          <w:szCs w:val="28"/>
        </w:rPr>
        <w:t xml:space="preserve"> год</w:t>
      </w:r>
    </w:p>
    <w:p w:rsidR="00AA7D12" w:rsidRDefault="00AA7D12" w:rsidP="00AA7D12">
      <w:pPr>
        <w:jc w:val="center"/>
        <w:rPr>
          <w:rFonts w:ascii="Times New Roman" w:hAnsi="Times New Roman" w:cs="Times New Roman"/>
          <w:b/>
          <w:sz w:val="28"/>
          <w:szCs w:val="28"/>
        </w:rPr>
      </w:pPr>
    </w:p>
    <w:p w:rsidR="00AA7D12" w:rsidRDefault="00AA7D12" w:rsidP="00AA7D12">
      <w:pPr>
        <w:ind w:firstLine="709"/>
        <w:jc w:val="center"/>
        <w:rPr>
          <w:rFonts w:ascii="Times New Roman" w:hAnsi="Times New Roman" w:cs="Times New Roman"/>
          <w:b/>
          <w:color w:val="auto"/>
          <w:sz w:val="28"/>
          <w:szCs w:val="28"/>
        </w:rPr>
      </w:pPr>
    </w:p>
    <w:p w:rsidR="00AA7D12" w:rsidRDefault="00AA7D12" w:rsidP="00AA7D12">
      <w:pPr>
        <w:pStyle w:val="1"/>
        <w:shd w:val="clear" w:color="auto" w:fill="auto"/>
        <w:spacing w:before="0" w:after="0" w:line="240" w:lineRule="auto"/>
        <w:ind w:firstLine="709"/>
        <w:jc w:val="both"/>
        <w:rPr>
          <w:sz w:val="28"/>
          <w:szCs w:val="28"/>
        </w:rPr>
      </w:pPr>
      <w:r>
        <w:rPr>
          <w:sz w:val="28"/>
          <w:szCs w:val="28"/>
        </w:rPr>
        <w:t>В соответствии с решением Тверской городской Думы от 17.06.2020   № 121 «Об утверждении Регламента Тверской городской Думы» образован постоянный комитет по социальной политике, являющийся постоянным рабочим органом Думы.</w:t>
      </w:r>
    </w:p>
    <w:p w:rsidR="00AA7D12" w:rsidRDefault="00AA7D12" w:rsidP="00AA7D12">
      <w:pPr>
        <w:pStyle w:val="1"/>
        <w:shd w:val="clear" w:color="auto" w:fill="auto"/>
        <w:spacing w:before="0" w:after="0" w:line="240" w:lineRule="auto"/>
        <w:ind w:firstLine="709"/>
        <w:jc w:val="both"/>
        <w:rPr>
          <w:sz w:val="28"/>
          <w:szCs w:val="28"/>
        </w:rPr>
      </w:pPr>
      <w:r>
        <w:rPr>
          <w:sz w:val="28"/>
          <w:szCs w:val="28"/>
        </w:rPr>
        <w:t>Руководствуясь Конституцией РФ, федеральным и региональным законодательством, Уставом города Твери, Регламентом Тверской городской Думы, постоянный комитет по социальной политике осуществляет свою деятельность, направленную на решение социальных вопросов, исходя из интересов граждан.</w:t>
      </w:r>
    </w:p>
    <w:p w:rsidR="00AA7D12" w:rsidRDefault="00AA7D12" w:rsidP="00AA7D12">
      <w:pPr>
        <w:pStyle w:val="1"/>
        <w:shd w:val="clear" w:color="auto" w:fill="auto"/>
        <w:spacing w:before="0" w:after="0" w:line="240" w:lineRule="auto"/>
        <w:ind w:firstLine="709"/>
        <w:jc w:val="both"/>
        <w:rPr>
          <w:sz w:val="28"/>
          <w:szCs w:val="28"/>
        </w:rPr>
      </w:pPr>
      <w:r>
        <w:rPr>
          <w:sz w:val="28"/>
          <w:szCs w:val="28"/>
        </w:rPr>
        <w:t>В состав постоянного комитета в 2021 году входили 8 депутатов Тверской городской Думы:</w:t>
      </w:r>
    </w:p>
    <w:p w:rsidR="00AA7D12" w:rsidRDefault="00AA7D12" w:rsidP="00AA7D12">
      <w:pPr>
        <w:pStyle w:val="1"/>
        <w:shd w:val="clear" w:color="auto" w:fill="auto"/>
        <w:spacing w:before="0" w:after="0" w:line="240" w:lineRule="auto"/>
        <w:ind w:firstLine="709"/>
        <w:jc w:val="both"/>
        <w:rPr>
          <w:sz w:val="28"/>
          <w:szCs w:val="28"/>
        </w:rPr>
      </w:pPr>
      <w:proofErr w:type="spellStart"/>
      <w:r>
        <w:rPr>
          <w:sz w:val="28"/>
          <w:szCs w:val="28"/>
        </w:rPr>
        <w:t>Тюрякова</w:t>
      </w:r>
      <w:proofErr w:type="spellEnd"/>
      <w:r>
        <w:rPr>
          <w:sz w:val="28"/>
          <w:szCs w:val="28"/>
        </w:rPr>
        <w:t xml:space="preserve"> Ирина Владимировна - председатель постоянного комитета;</w:t>
      </w:r>
    </w:p>
    <w:p w:rsidR="00AA7D12" w:rsidRDefault="00AA7D12" w:rsidP="00AA7D12">
      <w:pPr>
        <w:pStyle w:val="1"/>
        <w:shd w:val="clear" w:color="auto" w:fill="auto"/>
        <w:spacing w:before="0" w:after="0" w:line="240" w:lineRule="auto"/>
        <w:ind w:firstLine="709"/>
        <w:jc w:val="both"/>
        <w:rPr>
          <w:sz w:val="28"/>
          <w:szCs w:val="28"/>
        </w:rPr>
      </w:pPr>
      <w:r>
        <w:rPr>
          <w:sz w:val="28"/>
          <w:szCs w:val="28"/>
        </w:rPr>
        <w:t>Нечаев Дмитрий Леонидович - заместитель председателя постоянного комитета;</w:t>
      </w:r>
    </w:p>
    <w:p w:rsidR="00AA7D12" w:rsidRDefault="00AA7D12" w:rsidP="00AA7D12">
      <w:pPr>
        <w:pStyle w:val="1"/>
        <w:shd w:val="clear" w:color="auto" w:fill="auto"/>
        <w:spacing w:before="0" w:after="0" w:line="240" w:lineRule="auto"/>
        <w:ind w:firstLine="709"/>
        <w:jc w:val="both"/>
        <w:rPr>
          <w:sz w:val="28"/>
          <w:szCs w:val="28"/>
        </w:rPr>
      </w:pPr>
      <w:r>
        <w:rPr>
          <w:sz w:val="28"/>
          <w:szCs w:val="28"/>
        </w:rPr>
        <w:t xml:space="preserve">Денисов Сергей Сергеевич, </w:t>
      </w:r>
      <w:proofErr w:type="spellStart"/>
      <w:r>
        <w:rPr>
          <w:sz w:val="28"/>
          <w:szCs w:val="28"/>
        </w:rPr>
        <w:t>Жомова</w:t>
      </w:r>
      <w:proofErr w:type="spellEnd"/>
      <w:r>
        <w:rPr>
          <w:sz w:val="28"/>
          <w:szCs w:val="28"/>
        </w:rPr>
        <w:t xml:space="preserve"> Татьяна Николаевна, </w:t>
      </w:r>
      <w:proofErr w:type="spellStart"/>
      <w:r>
        <w:rPr>
          <w:sz w:val="28"/>
          <w:szCs w:val="28"/>
        </w:rPr>
        <w:t>Мирошкина</w:t>
      </w:r>
      <w:proofErr w:type="spellEnd"/>
      <w:r>
        <w:rPr>
          <w:sz w:val="28"/>
          <w:szCs w:val="28"/>
        </w:rPr>
        <w:t xml:space="preserve"> Марина Евгеньевна, </w:t>
      </w:r>
      <w:proofErr w:type="spellStart"/>
      <w:r>
        <w:rPr>
          <w:sz w:val="28"/>
          <w:szCs w:val="28"/>
        </w:rPr>
        <w:t>Павлюк</w:t>
      </w:r>
      <w:proofErr w:type="spellEnd"/>
      <w:r>
        <w:rPr>
          <w:sz w:val="28"/>
          <w:szCs w:val="28"/>
        </w:rPr>
        <w:t xml:space="preserve"> Наталья Григорьевна, </w:t>
      </w:r>
      <w:proofErr w:type="spellStart"/>
      <w:r>
        <w:rPr>
          <w:sz w:val="28"/>
          <w:szCs w:val="28"/>
        </w:rPr>
        <w:t>Цуканов</w:t>
      </w:r>
      <w:proofErr w:type="spellEnd"/>
      <w:r>
        <w:rPr>
          <w:sz w:val="28"/>
          <w:szCs w:val="28"/>
        </w:rPr>
        <w:t xml:space="preserve"> Олег Владимирович, Юровский Сергей Алексеевич – члены постоянного комитета.</w:t>
      </w:r>
    </w:p>
    <w:p w:rsidR="00AA7D12" w:rsidRDefault="00AA7D12" w:rsidP="00AA7D12">
      <w:pPr>
        <w:pStyle w:val="1"/>
        <w:shd w:val="clear" w:color="auto" w:fill="auto"/>
        <w:spacing w:before="0" w:after="0" w:line="240" w:lineRule="auto"/>
        <w:ind w:firstLine="709"/>
        <w:jc w:val="both"/>
        <w:rPr>
          <w:sz w:val="28"/>
          <w:szCs w:val="28"/>
        </w:rPr>
      </w:pPr>
    </w:p>
    <w:p w:rsidR="00AA7D12" w:rsidRDefault="00AA7D12" w:rsidP="00AA7D12">
      <w:pPr>
        <w:pStyle w:val="1"/>
        <w:shd w:val="clear" w:color="auto" w:fill="auto"/>
        <w:spacing w:before="0" w:after="0" w:line="240" w:lineRule="auto"/>
        <w:ind w:firstLine="709"/>
        <w:jc w:val="both"/>
        <w:rPr>
          <w:sz w:val="28"/>
          <w:szCs w:val="28"/>
        </w:rPr>
      </w:pPr>
      <w:r>
        <w:rPr>
          <w:sz w:val="28"/>
          <w:szCs w:val="28"/>
        </w:rPr>
        <w:t>В соответствии с Регламентом Тверской городской Думы постоянный комитет по социальной политике ведет вопросы:</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1)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eastAsia="Calibri" w:hAnsi="Times New Roman" w:cs="Times New Roman"/>
          <w:color w:val="auto"/>
          <w:sz w:val="28"/>
          <w:szCs w:val="28"/>
          <w:lang w:eastAsia="en-US"/>
        </w:rPr>
        <w:t xml:space="preserve"> субъекта Российской Федерации),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 создания условий для оказания медицинской помощи населению на территории города Твери в соответствии с территориальной программой </w:t>
      </w:r>
      <w:r>
        <w:rPr>
          <w:rFonts w:ascii="Times New Roman" w:eastAsia="Calibri" w:hAnsi="Times New Roman" w:cs="Times New Roman"/>
          <w:color w:val="auto"/>
          <w:sz w:val="28"/>
          <w:szCs w:val="28"/>
          <w:lang w:eastAsia="en-US"/>
        </w:rPr>
        <w:lastRenderedPageBreak/>
        <w:t>государственных гарантий бесплатного оказания гражданам медицинской помощи;</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 создания условий для организации досуга и обеспечения жителей города Твери услугами организаций культуры;</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 обеспечения условий для развития на территории города Твери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города Твери;</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5) организации библиотечного обслуживания населения, комплектования и обеспечения </w:t>
      </w:r>
      <w:proofErr w:type="gramStart"/>
      <w:r>
        <w:rPr>
          <w:rFonts w:ascii="Times New Roman" w:eastAsia="Calibri" w:hAnsi="Times New Roman" w:cs="Times New Roman"/>
          <w:color w:val="auto"/>
          <w:sz w:val="28"/>
          <w:szCs w:val="28"/>
          <w:lang w:eastAsia="en-US"/>
        </w:rPr>
        <w:t>сохранности библиотечных фондов библиотек города Твери</w:t>
      </w:r>
      <w:proofErr w:type="gramEnd"/>
      <w:r>
        <w:rPr>
          <w:rFonts w:ascii="Times New Roman" w:eastAsia="Calibri" w:hAnsi="Times New Roman" w:cs="Times New Roman"/>
          <w:color w:val="auto"/>
          <w:sz w:val="28"/>
          <w:szCs w:val="28"/>
          <w:lang w:eastAsia="en-US"/>
        </w:rPr>
        <w:t>;</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6) организации и осуществления мероприятий по работе с детьми и молодежью в городе Твери;</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7) создания условий для массового отдыха жителей города и организации обустройства мест массового отдыха населения;</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8)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Твери;</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9) создания условий для обеспечения жителей города Твери услугами общественного питания и бытового обслуживания;</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10) создания, развития и обеспечения охраны лечебно-оздоровительных местностей и курортов местного значения на территории города Твери, а также осуществления муниципального контроля в области использования и охраны особо охраняемых природных территорий местного значения;</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11) по оказанию поддержки социально ориентированным некоммерческим организациям, благотворительной деятельности и добровольчеству;</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12) утверждения </w:t>
      </w:r>
      <w:proofErr w:type="gramStart"/>
      <w:r>
        <w:rPr>
          <w:rFonts w:ascii="Times New Roman" w:eastAsia="Calibri" w:hAnsi="Times New Roman" w:cs="Times New Roman"/>
          <w:color w:val="auto"/>
          <w:sz w:val="28"/>
          <w:szCs w:val="28"/>
          <w:lang w:eastAsia="en-US"/>
        </w:rPr>
        <w:t>программ комплексного развития социальной инфраструктуры города Твери</w:t>
      </w:r>
      <w:proofErr w:type="gramEnd"/>
      <w:r>
        <w:rPr>
          <w:rFonts w:ascii="Times New Roman" w:eastAsia="Calibri" w:hAnsi="Times New Roman" w:cs="Times New Roman"/>
          <w:color w:val="auto"/>
          <w:sz w:val="28"/>
          <w:szCs w:val="28"/>
          <w:lang w:eastAsia="en-US"/>
        </w:rPr>
        <w:t>;</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13) иные вопросы в соответствии с решением Думы.</w:t>
      </w:r>
    </w:p>
    <w:p w:rsidR="00AA7D12" w:rsidRDefault="00AA7D12" w:rsidP="00AA7D12">
      <w:pPr>
        <w:tabs>
          <w:tab w:val="left" w:pos="0"/>
        </w:tabs>
        <w:ind w:firstLine="709"/>
        <w:jc w:val="both"/>
        <w:rPr>
          <w:rFonts w:ascii="Times New Roman" w:hAnsi="Times New Roman" w:cs="Times New Roman"/>
          <w:color w:val="auto"/>
          <w:sz w:val="28"/>
          <w:szCs w:val="28"/>
        </w:rPr>
      </w:pPr>
    </w:p>
    <w:p w:rsidR="00AA7D12" w:rsidRDefault="00AA7D12" w:rsidP="00AA7D12">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 период с января  по декабрь 2021 года включительно деятельность постоянного комитета по социальной политике осуществлялась в соответствии с Планом работы постоянного комитета на 2021 год. Наряду с Планом работы за отчетный период постоянный комитет рассматривал нормативные правовые акты, внесенные в Тверскую городскую Думу субъектами правотворческой инициативы по вопросам, относящимся к предметам ведения постоянного комитета.</w:t>
      </w:r>
    </w:p>
    <w:p w:rsidR="00AA7D12" w:rsidRDefault="00AA7D12" w:rsidP="00AA7D12">
      <w:pPr>
        <w:pStyle w:val="1"/>
        <w:shd w:val="clear" w:color="auto" w:fill="auto"/>
        <w:spacing w:before="0" w:after="0" w:line="240" w:lineRule="auto"/>
        <w:ind w:firstLine="709"/>
        <w:jc w:val="both"/>
        <w:rPr>
          <w:sz w:val="28"/>
          <w:szCs w:val="28"/>
        </w:rPr>
      </w:pPr>
    </w:p>
    <w:p w:rsidR="00AA7D12" w:rsidRDefault="00AA7D12" w:rsidP="00AA7D12">
      <w:pPr>
        <w:pStyle w:val="1"/>
        <w:shd w:val="clear" w:color="auto" w:fill="auto"/>
        <w:spacing w:before="0" w:after="0" w:line="240" w:lineRule="auto"/>
        <w:ind w:firstLine="709"/>
        <w:jc w:val="both"/>
        <w:rPr>
          <w:sz w:val="28"/>
          <w:szCs w:val="28"/>
        </w:rPr>
      </w:pPr>
      <w:r>
        <w:rPr>
          <w:sz w:val="28"/>
          <w:szCs w:val="28"/>
        </w:rPr>
        <w:t xml:space="preserve">В процессе работы, в рамках своих полномочий, постоянный комитет осуществлял анализ действующего законодательства, инициировал и разрабатывал проекты решений Тверской городской Думы, рассматривал поступившие в постоянный комитет проекты решений Тверской городской Думы и готовил конкретные замечания, предложения в виде заключений и </w:t>
      </w:r>
      <w:r>
        <w:rPr>
          <w:sz w:val="28"/>
          <w:szCs w:val="28"/>
        </w:rPr>
        <w:lastRenderedPageBreak/>
        <w:t>поправок к вносимым в Тверскую городскую Думу проектам решений.</w:t>
      </w:r>
    </w:p>
    <w:p w:rsidR="00AA7D12" w:rsidRDefault="00AA7D12" w:rsidP="00AA7D12">
      <w:pPr>
        <w:pStyle w:val="1"/>
        <w:shd w:val="clear" w:color="auto" w:fill="auto"/>
        <w:spacing w:before="0" w:after="0" w:line="240" w:lineRule="auto"/>
        <w:ind w:firstLine="709"/>
        <w:jc w:val="both"/>
        <w:rPr>
          <w:sz w:val="28"/>
          <w:szCs w:val="28"/>
        </w:rPr>
      </w:pPr>
    </w:p>
    <w:p w:rsidR="00AA7D12" w:rsidRDefault="00AA7D12" w:rsidP="00AA7D12">
      <w:pPr>
        <w:pStyle w:val="1"/>
        <w:shd w:val="clear" w:color="auto" w:fill="auto"/>
        <w:spacing w:before="0" w:after="0" w:line="240" w:lineRule="auto"/>
        <w:ind w:firstLine="709"/>
        <w:jc w:val="both"/>
        <w:rPr>
          <w:sz w:val="28"/>
          <w:szCs w:val="28"/>
        </w:rPr>
      </w:pPr>
      <w:r>
        <w:rPr>
          <w:sz w:val="28"/>
          <w:szCs w:val="28"/>
        </w:rPr>
        <w:t>В соответствии с предметами ведения постоянный комитет рассматривал обращения граждан и юридических лиц, оказывал необходимую помощь в виде консультаций.</w:t>
      </w:r>
    </w:p>
    <w:p w:rsidR="00AA7D12" w:rsidRDefault="00AA7D12" w:rsidP="00AA7D12">
      <w:pPr>
        <w:pStyle w:val="1"/>
        <w:shd w:val="clear" w:color="auto" w:fill="auto"/>
        <w:spacing w:before="0" w:after="0" w:line="240" w:lineRule="auto"/>
        <w:ind w:firstLine="709"/>
        <w:jc w:val="both"/>
        <w:rPr>
          <w:sz w:val="28"/>
          <w:szCs w:val="28"/>
        </w:rPr>
      </w:pPr>
      <w:r>
        <w:rPr>
          <w:sz w:val="28"/>
          <w:szCs w:val="28"/>
        </w:rPr>
        <w:t>В процессе работы постоянный комитет использует различные формы подготовки и проведения заседаний: очередные и внеочередные, совместные заседания, создание рабочих групп, проведение совещаний и круглых столов.</w:t>
      </w:r>
    </w:p>
    <w:p w:rsidR="00AA7D12" w:rsidRDefault="00AA7D12" w:rsidP="00AA7D12">
      <w:pPr>
        <w:pStyle w:val="1"/>
        <w:shd w:val="clear" w:color="auto" w:fill="auto"/>
        <w:spacing w:before="0" w:after="0" w:line="240" w:lineRule="auto"/>
        <w:ind w:firstLine="709"/>
        <w:jc w:val="both"/>
        <w:rPr>
          <w:sz w:val="28"/>
          <w:szCs w:val="28"/>
        </w:rPr>
      </w:pPr>
      <w:r>
        <w:rPr>
          <w:sz w:val="28"/>
          <w:szCs w:val="28"/>
        </w:rPr>
        <w:t>За отчетный период постоянным комитетом проведено 14 заседаний, на которых было рассмотрено 57 вопросов, из них 46 составили основную часть повестки дня.</w:t>
      </w:r>
    </w:p>
    <w:p w:rsidR="00AA7D12" w:rsidRDefault="00AA7D12" w:rsidP="00AA7D12">
      <w:pPr>
        <w:ind w:firstLine="709"/>
        <w:jc w:val="both"/>
        <w:rPr>
          <w:rFonts w:ascii="Times New Roman" w:hAnsi="Times New Roman" w:cs="Times New Roman"/>
          <w:b/>
          <w:color w:val="auto"/>
          <w:sz w:val="28"/>
          <w:szCs w:val="28"/>
          <w:u w:val="single"/>
        </w:rPr>
      </w:pPr>
    </w:p>
    <w:p w:rsidR="00AA7D12" w:rsidRPr="006F1181" w:rsidRDefault="00AA7D12" w:rsidP="00AA7D12">
      <w:pPr>
        <w:ind w:firstLine="709"/>
        <w:jc w:val="both"/>
        <w:rPr>
          <w:rStyle w:val="20"/>
          <w:rFonts w:eastAsia="Century Gothic"/>
          <w:b w:val="0"/>
          <w:bCs w:val="0"/>
          <w:color w:val="auto"/>
          <w:sz w:val="28"/>
          <w:szCs w:val="28"/>
        </w:rPr>
      </w:pPr>
      <w:r>
        <w:rPr>
          <w:rFonts w:ascii="Times New Roman" w:hAnsi="Times New Roman" w:cs="Times New Roman"/>
          <w:color w:val="auto"/>
          <w:sz w:val="28"/>
          <w:szCs w:val="28"/>
        </w:rPr>
        <w:t>За 2021 год</w:t>
      </w:r>
      <w:r w:rsidRPr="006F1181">
        <w:rPr>
          <w:rFonts w:ascii="Times New Roman" w:hAnsi="Times New Roman" w:cs="Times New Roman"/>
          <w:b/>
          <w:color w:val="auto"/>
          <w:sz w:val="28"/>
          <w:szCs w:val="28"/>
        </w:rPr>
        <w:t xml:space="preserve"> </w:t>
      </w:r>
      <w:r w:rsidRPr="006F1181">
        <w:rPr>
          <w:rStyle w:val="21"/>
          <w:rFonts w:eastAsia="Century Gothic"/>
          <w:b w:val="0"/>
          <w:color w:val="auto"/>
          <w:sz w:val="28"/>
          <w:szCs w:val="28"/>
        </w:rPr>
        <w:t xml:space="preserve">постоянный комитет рассмотрел </w:t>
      </w:r>
      <w:r w:rsidR="005D0633">
        <w:rPr>
          <w:rStyle w:val="21"/>
          <w:rFonts w:eastAsia="Century Gothic"/>
          <w:b w:val="0"/>
          <w:color w:val="auto"/>
          <w:sz w:val="28"/>
          <w:szCs w:val="28"/>
        </w:rPr>
        <w:t>6</w:t>
      </w:r>
      <w:r w:rsidRPr="006F1181">
        <w:rPr>
          <w:rStyle w:val="21"/>
          <w:rFonts w:eastAsia="Century Gothic"/>
          <w:b w:val="0"/>
          <w:color w:val="auto"/>
          <w:sz w:val="28"/>
          <w:szCs w:val="28"/>
        </w:rPr>
        <w:t xml:space="preserve"> отчетов Контрольно-счетной палаты:</w:t>
      </w:r>
    </w:p>
    <w:p w:rsidR="00C75162" w:rsidRDefault="00C75162" w:rsidP="005D0633">
      <w:pPr>
        <w:pStyle w:val="a3"/>
        <w:numPr>
          <w:ilvl w:val="0"/>
          <w:numId w:val="2"/>
        </w:numPr>
        <w:ind w:left="0" w:firstLine="709"/>
        <w:jc w:val="both"/>
        <w:rPr>
          <w:rFonts w:ascii="Times New Roman" w:eastAsia="Times New Roman" w:hAnsi="Times New Roman"/>
          <w:sz w:val="28"/>
          <w:szCs w:val="28"/>
        </w:rPr>
      </w:pPr>
      <w:r w:rsidRPr="00C75162">
        <w:rPr>
          <w:rFonts w:ascii="Times New Roman" w:eastAsia="Times New Roman" w:hAnsi="Times New Roman"/>
          <w:sz w:val="28"/>
          <w:szCs w:val="28"/>
        </w:rPr>
        <w:t>Об отчете Контрольно-счетной палаты города Твери «О результатах контрольного мероприятия «Проверка МБУ «</w:t>
      </w:r>
      <w:proofErr w:type="spellStart"/>
      <w:r w:rsidRPr="00C75162">
        <w:rPr>
          <w:rFonts w:ascii="Times New Roman" w:eastAsia="Times New Roman" w:hAnsi="Times New Roman"/>
          <w:sz w:val="28"/>
          <w:szCs w:val="28"/>
        </w:rPr>
        <w:t>Зеленстрой</w:t>
      </w:r>
      <w:proofErr w:type="spellEnd"/>
      <w:r w:rsidRPr="00C75162">
        <w:rPr>
          <w:rFonts w:ascii="Times New Roman" w:eastAsia="Times New Roman" w:hAnsi="Times New Roman"/>
          <w:sz w:val="28"/>
          <w:szCs w:val="28"/>
        </w:rPr>
        <w:t>» в части выполнения муниципального задания за 2019 год и 1 полугодие 2020 года (выборочно»).</w:t>
      </w:r>
    </w:p>
    <w:p w:rsidR="005D0633" w:rsidRDefault="002518B6" w:rsidP="005D0633">
      <w:pPr>
        <w:pStyle w:val="a3"/>
        <w:numPr>
          <w:ilvl w:val="0"/>
          <w:numId w:val="2"/>
        </w:numPr>
        <w:ind w:left="0" w:firstLine="709"/>
        <w:jc w:val="both"/>
        <w:rPr>
          <w:rFonts w:ascii="Times New Roman" w:eastAsia="Times New Roman" w:hAnsi="Times New Roman"/>
          <w:sz w:val="28"/>
          <w:szCs w:val="28"/>
        </w:rPr>
      </w:pPr>
      <w:r w:rsidRPr="005D0633">
        <w:rPr>
          <w:rFonts w:ascii="Times New Roman" w:eastAsia="Times New Roman" w:hAnsi="Times New Roman"/>
          <w:sz w:val="28"/>
          <w:szCs w:val="28"/>
        </w:rPr>
        <w:t xml:space="preserve">Об отчете Контрольно-счетной палаты города Твери по результатам контрольного мероприятия «Проверка использования бюджетных средств, направленных на улучшение материально-технической базы муниципальных общеобразовательных учреждений города </w:t>
      </w:r>
      <w:r w:rsidR="005D0633">
        <w:rPr>
          <w:rFonts w:ascii="Times New Roman" w:eastAsia="Times New Roman" w:hAnsi="Times New Roman"/>
          <w:sz w:val="28"/>
          <w:szCs w:val="28"/>
        </w:rPr>
        <w:t>Твери в 2020 году (выборочно)».</w:t>
      </w:r>
    </w:p>
    <w:p w:rsidR="005D0633" w:rsidRPr="005D0633" w:rsidRDefault="005D0633" w:rsidP="005D0633">
      <w:pPr>
        <w:pStyle w:val="a3"/>
        <w:numPr>
          <w:ilvl w:val="0"/>
          <w:numId w:val="2"/>
        </w:numPr>
        <w:ind w:left="0" w:firstLine="709"/>
        <w:jc w:val="both"/>
        <w:rPr>
          <w:rFonts w:ascii="Times New Roman" w:eastAsia="Times New Roman" w:hAnsi="Times New Roman"/>
          <w:sz w:val="28"/>
          <w:szCs w:val="28"/>
        </w:rPr>
      </w:pPr>
      <w:proofErr w:type="gramStart"/>
      <w:r w:rsidRPr="005D0633">
        <w:rPr>
          <w:rFonts w:ascii="Times New Roman" w:eastAsia="Times New Roman" w:hAnsi="Times New Roman"/>
          <w:sz w:val="28"/>
          <w:szCs w:val="28"/>
        </w:rPr>
        <w:t xml:space="preserve">Об отчете Контрольно-счетной палаты города Твери по результатам контрольного мероприятия «Проверка формирования и использования бюджетных средств, направленных на организацию предоставления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части оплаты труда работников в муниципальных дошкольных общеобразовательных учреждениях города Твери в 2019 и 2020 годах (выборочно)». </w:t>
      </w:r>
      <w:proofErr w:type="gramEnd"/>
    </w:p>
    <w:p w:rsidR="005D0633" w:rsidRDefault="005D0633" w:rsidP="005D0633">
      <w:pPr>
        <w:pStyle w:val="a3"/>
        <w:numPr>
          <w:ilvl w:val="0"/>
          <w:numId w:val="2"/>
        </w:numPr>
        <w:ind w:left="0" w:firstLine="709"/>
        <w:jc w:val="both"/>
        <w:rPr>
          <w:rFonts w:ascii="Times New Roman" w:eastAsia="Times New Roman" w:hAnsi="Times New Roman"/>
          <w:sz w:val="28"/>
          <w:szCs w:val="28"/>
        </w:rPr>
      </w:pPr>
      <w:proofErr w:type="gramStart"/>
      <w:r w:rsidRPr="005D0633">
        <w:rPr>
          <w:rFonts w:ascii="Times New Roman" w:eastAsia="Times New Roman" w:hAnsi="Times New Roman"/>
          <w:sz w:val="28"/>
          <w:szCs w:val="28"/>
        </w:rPr>
        <w:t>Об отчете Контрольно-счетной палаты города Твери по результатам экспертно-аналитического мероприятия «Анализ использования средств бюджета города Твери, направленных в 1 полугодии 2020 года на реализацию мероприятий задачи 2 «Поддержка и развитие самодеятельного народного творчества, культурно-досуговой и музейно-выставочной деятельности» подпрограммы 1 «Сохранение и развитие культурного потенциала города Твери» (выборочно), задачи 1 «Обеспечение многообразия художественной, творческой жизни города Твери» подпрограммы 2 «Реализация социально</w:t>
      </w:r>
      <w:proofErr w:type="gramEnd"/>
      <w:r w:rsidRPr="005D0633">
        <w:rPr>
          <w:rFonts w:ascii="Times New Roman" w:eastAsia="Times New Roman" w:hAnsi="Times New Roman"/>
          <w:sz w:val="28"/>
          <w:szCs w:val="28"/>
        </w:rPr>
        <w:t xml:space="preserve"> </w:t>
      </w:r>
      <w:proofErr w:type="gramStart"/>
      <w:r w:rsidRPr="005D0633">
        <w:rPr>
          <w:rFonts w:ascii="Times New Roman" w:eastAsia="Times New Roman" w:hAnsi="Times New Roman"/>
          <w:sz w:val="28"/>
          <w:szCs w:val="28"/>
        </w:rPr>
        <w:t>значимых проектов в сфере культуры» (выборочно» муниципальной программы «Развитие культуры города Твери» на 2015-2020 годы».</w:t>
      </w:r>
      <w:proofErr w:type="gramEnd"/>
    </w:p>
    <w:p w:rsidR="005D0633" w:rsidRDefault="005D0633" w:rsidP="005D0633">
      <w:pPr>
        <w:pStyle w:val="a3"/>
        <w:numPr>
          <w:ilvl w:val="0"/>
          <w:numId w:val="2"/>
        </w:numPr>
        <w:ind w:left="0" w:firstLine="709"/>
        <w:jc w:val="both"/>
        <w:rPr>
          <w:rFonts w:ascii="Times New Roman" w:eastAsia="Times New Roman" w:hAnsi="Times New Roman"/>
          <w:sz w:val="28"/>
          <w:szCs w:val="28"/>
        </w:rPr>
      </w:pPr>
      <w:r w:rsidRPr="005D0633">
        <w:rPr>
          <w:rFonts w:ascii="Times New Roman" w:eastAsia="Times New Roman" w:hAnsi="Times New Roman"/>
          <w:sz w:val="28"/>
          <w:szCs w:val="28"/>
        </w:rPr>
        <w:t xml:space="preserve">Об отчете Контрольно-счетной палаты города Твери о результатах экспертно-аналитического мероприятия «Анализ использования бюджетных средств, направленных в 2019,2020 годах и текущем периоде </w:t>
      </w:r>
      <w:r w:rsidRPr="005D0633">
        <w:rPr>
          <w:rFonts w:ascii="Times New Roman" w:eastAsia="Times New Roman" w:hAnsi="Times New Roman"/>
          <w:sz w:val="28"/>
          <w:szCs w:val="28"/>
        </w:rPr>
        <w:lastRenderedPageBreak/>
        <w:t>2021 года департаменту экономического развития Администрации города Твери на руководство и управление в сфере установленных функций»</w:t>
      </w:r>
      <w:r>
        <w:rPr>
          <w:rFonts w:ascii="Times New Roman" w:eastAsia="Times New Roman" w:hAnsi="Times New Roman"/>
          <w:sz w:val="28"/>
          <w:szCs w:val="28"/>
        </w:rPr>
        <w:t>.</w:t>
      </w:r>
    </w:p>
    <w:p w:rsidR="005D0633" w:rsidRPr="005D0633" w:rsidRDefault="005D0633" w:rsidP="005D0633">
      <w:pPr>
        <w:pStyle w:val="a3"/>
        <w:numPr>
          <w:ilvl w:val="0"/>
          <w:numId w:val="2"/>
        </w:numPr>
        <w:ind w:left="0" w:firstLine="709"/>
        <w:jc w:val="both"/>
        <w:rPr>
          <w:rFonts w:ascii="Times New Roman" w:eastAsia="Times New Roman" w:hAnsi="Times New Roman"/>
          <w:sz w:val="28"/>
          <w:szCs w:val="28"/>
        </w:rPr>
      </w:pPr>
      <w:r w:rsidRPr="005D0633">
        <w:rPr>
          <w:rFonts w:ascii="Times New Roman" w:eastAsia="Times New Roman" w:hAnsi="Times New Roman"/>
          <w:sz w:val="28"/>
          <w:szCs w:val="28"/>
        </w:rPr>
        <w:t>О заключении Контрольно-счетной палаты города Твери о результатах экспертно-аналитического мероприятия «Поквартальный мониторинг исполнения мероприятий в рамках национальных проектов, реализуемых на территории города Твери, с составлением заключения по итогам 9 месяцев»</w:t>
      </w:r>
      <w:r>
        <w:rPr>
          <w:rFonts w:ascii="Times New Roman" w:eastAsia="Times New Roman" w:hAnsi="Times New Roman"/>
          <w:sz w:val="28"/>
          <w:szCs w:val="28"/>
        </w:rPr>
        <w:t>.</w:t>
      </w:r>
    </w:p>
    <w:p w:rsidR="00C75162" w:rsidRDefault="00C75162" w:rsidP="00C75162">
      <w:pPr>
        <w:pStyle w:val="a3"/>
        <w:widowControl/>
        <w:ind w:left="851"/>
        <w:jc w:val="both"/>
        <w:rPr>
          <w:rFonts w:ascii="Times New Roman" w:eastAsia="Times New Roman" w:hAnsi="Times New Roman"/>
          <w:sz w:val="28"/>
          <w:szCs w:val="28"/>
        </w:rPr>
      </w:pPr>
    </w:p>
    <w:p w:rsidR="00AA7D12" w:rsidRDefault="00AA7D12" w:rsidP="00AA7D12">
      <w:pPr>
        <w:ind w:firstLine="709"/>
        <w:jc w:val="both"/>
        <w:rPr>
          <w:rStyle w:val="a5"/>
          <w:rFonts w:eastAsia="Courier New"/>
          <w:b w:val="0"/>
          <w:color w:val="auto"/>
          <w:sz w:val="28"/>
          <w:szCs w:val="28"/>
        </w:rPr>
      </w:pPr>
      <w:r>
        <w:rPr>
          <w:rStyle w:val="a5"/>
          <w:rFonts w:eastAsia="Courier New"/>
          <w:b w:val="0"/>
          <w:color w:val="auto"/>
          <w:sz w:val="28"/>
          <w:szCs w:val="28"/>
        </w:rPr>
        <w:t xml:space="preserve">Рассмотренные постоянным комитетом </w:t>
      </w:r>
      <w:r w:rsidRPr="005D0633">
        <w:rPr>
          <w:rStyle w:val="20"/>
          <w:rFonts w:eastAsia="Century Gothic"/>
          <w:b w:val="0"/>
          <w:bCs w:val="0"/>
          <w:color w:val="auto"/>
          <w:sz w:val="28"/>
          <w:szCs w:val="28"/>
          <w:u w:val="none"/>
        </w:rPr>
        <w:t>отчеты п</w:t>
      </w:r>
      <w:r w:rsidRPr="005D0633">
        <w:rPr>
          <w:rFonts w:ascii="Times New Roman" w:hAnsi="Times New Roman" w:cs="Times New Roman"/>
          <w:color w:val="auto"/>
          <w:sz w:val="28"/>
          <w:szCs w:val="28"/>
        </w:rPr>
        <w:t>о</w:t>
      </w:r>
      <w:r>
        <w:rPr>
          <w:rFonts w:ascii="Times New Roman" w:hAnsi="Times New Roman" w:cs="Times New Roman"/>
          <w:color w:val="auto"/>
          <w:sz w:val="28"/>
          <w:szCs w:val="28"/>
        </w:rPr>
        <w:t xml:space="preserve"> результатам контрольных мероприятий Контрольно-счетной палаты города Твери, </w:t>
      </w:r>
      <w:r>
        <w:rPr>
          <w:rStyle w:val="a5"/>
          <w:rFonts w:eastAsia="Courier New"/>
          <w:b w:val="0"/>
          <w:color w:val="auto"/>
          <w:sz w:val="28"/>
          <w:szCs w:val="28"/>
        </w:rPr>
        <w:t xml:space="preserve">отражали возложенные на Администрацию города поручения по устранению выявленных нарушений. </w:t>
      </w:r>
    </w:p>
    <w:p w:rsidR="00AA7D12" w:rsidRDefault="00AA7D12" w:rsidP="00AA7D12">
      <w:pPr>
        <w:pStyle w:val="1"/>
        <w:shd w:val="clear" w:color="auto" w:fill="auto"/>
        <w:spacing w:before="0" w:after="0" w:line="240" w:lineRule="auto"/>
        <w:ind w:firstLine="709"/>
        <w:jc w:val="both"/>
        <w:rPr>
          <w:rStyle w:val="a5"/>
          <w:color w:val="auto"/>
          <w:sz w:val="28"/>
          <w:szCs w:val="28"/>
          <w:u w:val="single"/>
        </w:rPr>
      </w:pPr>
    </w:p>
    <w:p w:rsidR="00AA7D12" w:rsidRDefault="00AA7D12" w:rsidP="00AA7D12">
      <w:pPr>
        <w:pStyle w:val="1"/>
        <w:shd w:val="clear" w:color="auto" w:fill="auto"/>
        <w:spacing w:before="0" w:after="0" w:line="240" w:lineRule="auto"/>
        <w:ind w:firstLine="709"/>
        <w:jc w:val="both"/>
      </w:pPr>
      <w:r>
        <w:rPr>
          <w:rStyle w:val="a5"/>
          <w:b w:val="0"/>
          <w:color w:val="auto"/>
          <w:sz w:val="28"/>
          <w:szCs w:val="28"/>
        </w:rPr>
        <w:t>Постоянным комитетом</w:t>
      </w:r>
      <w:r>
        <w:rPr>
          <w:rStyle w:val="a5"/>
          <w:color w:val="auto"/>
          <w:sz w:val="28"/>
          <w:szCs w:val="28"/>
        </w:rPr>
        <w:t xml:space="preserve"> </w:t>
      </w:r>
      <w:r>
        <w:rPr>
          <w:sz w:val="28"/>
          <w:szCs w:val="28"/>
        </w:rPr>
        <w:t xml:space="preserve">в части, касающейся предметов ведения комитета, в течение отчетного периода были </w:t>
      </w:r>
      <w:r>
        <w:rPr>
          <w:rStyle w:val="a5"/>
          <w:b w:val="0"/>
          <w:color w:val="auto"/>
          <w:sz w:val="28"/>
          <w:szCs w:val="28"/>
        </w:rPr>
        <w:t>рассмотрены и</w:t>
      </w:r>
      <w:r>
        <w:rPr>
          <w:rStyle w:val="a5"/>
          <w:color w:val="auto"/>
          <w:sz w:val="28"/>
          <w:szCs w:val="28"/>
        </w:rPr>
        <w:t xml:space="preserve"> </w:t>
      </w:r>
      <w:r>
        <w:rPr>
          <w:rStyle w:val="a5"/>
          <w:b w:val="0"/>
          <w:color w:val="auto"/>
          <w:sz w:val="28"/>
          <w:szCs w:val="28"/>
        </w:rPr>
        <w:t xml:space="preserve">подготовлены </w:t>
      </w:r>
      <w:r w:rsidR="005D0633">
        <w:rPr>
          <w:rStyle w:val="a5"/>
          <w:b w:val="0"/>
          <w:color w:val="auto"/>
          <w:sz w:val="28"/>
          <w:szCs w:val="28"/>
        </w:rPr>
        <w:t>3</w:t>
      </w:r>
      <w:r>
        <w:rPr>
          <w:rStyle w:val="a5"/>
          <w:b w:val="0"/>
          <w:color w:val="auto"/>
          <w:sz w:val="28"/>
          <w:szCs w:val="28"/>
        </w:rPr>
        <w:t xml:space="preserve"> заключения </w:t>
      </w:r>
      <w:r>
        <w:rPr>
          <w:sz w:val="28"/>
          <w:szCs w:val="28"/>
        </w:rPr>
        <w:t>к следующим проектам решений:</w:t>
      </w:r>
    </w:p>
    <w:p w:rsidR="00113E6B" w:rsidRPr="00113E6B" w:rsidRDefault="00113E6B" w:rsidP="009E3B03">
      <w:pPr>
        <w:pStyle w:val="1"/>
        <w:widowControl/>
        <w:numPr>
          <w:ilvl w:val="0"/>
          <w:numId w:val="1"/>
        </w:numPr>
        <w:shd w:val="clear" w:color="auto" w:fill="auto"/>
        <w:spacing w:before="0" w:after="0" w:line="240" w:lineRule="auto"/>
        <w:ind w:left="0" w:firstLine="709"/>
        <w:jc w:val="both"/>
        <w:rPr>
          <w:spacing w:val="-2"/>
          <w:sz w:val="28"/>
          <w:szCs w:val="28"/>
        </w:rPr>
      </w:pPr>
      <w:r w:rsidRPr="00113E6B">
        <w:rPr>
          <w:sz w:val="28"/>
          <w:szCs w:val="28"/>
        </w:rPr>
        <w:t xml:space="preserve">О проекте решения Тверской городской Думы «Об утверждении Положения об оказании адресной социальной поддержки отдельным категориям граждан Российской Федерации, зарегистрированных в городе Твери, и признании </w:t>
      </w:r>
      <w:proofErr w:type="gramStart"/>
      <w:r w:rsidRPr="00113E6B">
        <w:rPr>
          <w:sz w:val="28"/>
          <w:szCs w:val="28"/>
        </w:rPr>
        <w:t>утратившими</w:t>
      </w:r>
      <w:proofErr w:type="gramEnd"/>
      <w:r w:rsidRPr="00113E6B">
        <w:rPr>
          <w:sz w:val="28"/>
          <w:szCs w:val="28"/>
        </w:rPr>
        <w:t xml:space="preserve"> силу отдельных решений Тверской городской Думы»</w:t>
      </w:r>
      <w:r>
        <w:rPr>
          <w:sz w:val="28"/>
          <w:szCs w:val="28"/>
        </w:rPr>
        <w:t>.</w:t>
      </w:r>
    </w:p>
    <w:p w:rsidR="00113E6B" w:rsidRPr="00113E6B" w:rsidRDefault="00113E6B" w:rsidP="00AA7D12">
      <w:pPr>
        <w:pStyle w:val="1"/>
        <w:widowControl/>
        <w:numPr>
          <w:ilvl w:val="0"/>
          <w:numId w:val="1"/>
        </w:numPr>
        <w:shd w:val="clear" w:color="auto" w:fill="auto"/>
        <w:spacing w:before="0" w:after="0" w:line="240" w:lineRule="auto"/>
        <w:ind w:left="0" w:firstLine="709"/>
        <w:jc w:val="both"/>
        <w:rPr>
          <w:spacing w:val="-2"/>
          <w:sz w:val="28"/>
          <w:szCs w:val="28"/>
        </w:rPr>
      </w:pPr>
      <w:r w:rsidRPr="00113E6B">
        <w:rPr>
          <w:sz w:val="28"/>
          <w:szCs w:val="28"/>
          <w:lang w:eastAsia="ru-RU"/>
        </w:rPr>
        <w:t>Об утверждении отчета об исполнении бюджета города Твери за 2020 год» в части финансирования муниципальных программ: «Социальная поддержка населения города Твери» на 2021-2026 годы»; «Развитие Образования города Твери на 2021-2026 годы»; «Развитие культуры города Твери на 2021-2026 годы»; «Развитие физической культуры, спорта и молодежной политики города Твери на 2021-2026 годы»</w:t>
      </w:r>
      <w:r>
        <w:rPr>
          <w:sz w:val="28"/>
          <w:szCs w:val="28"/>
          <w:lang w:eastAsia="ru-RU"/>
        </w:rPr>
        <w:t>.</w:t>
      </w:r>
    </w:p>
    <w:p w:rsidR="00AA7D12" w:rsidRDefault="00AA7D12" w:rsidP="00AA7D12">
      <w:pPr>
        <w:pStyle w:val="1"/>
        <w:numPr>
          <w:ilvl w:val="0"/>
          <w:numId w:val="1"/>
        </w:numPr>
        <w:shd w:val="clear" w:color="auto" w:fill="auto"/>
        <w:spacing w:before="0" w:after="0" w:line="240" w:lineRule="auto"/>
        <w:ind w:left="0" w:firstLine="709"/>
        <w:jc w:val="both"/>
        <w:rPr>
          <w:sz w:val="28"/>
          <w:szCs w:val="28"/>
        </w:rPr>
      </w:pPr>
      <w:proofErr w:type="gramStart"/>
      <w:r>
        <w:rPr>
          <w:sz w:val="28"/>
          <w:szCs w:val="28"/>
        </w:rPr>
        <w:t>О бюджете города Твери на 202</w:t>
      </w:r>
      <w:r w:rsidR="00113E6B">
        <w:rPr>
          <w:sz w:val="28"/>
          <w:szCs w:val="28"/>
        </w:rPr>
        <w:t>2</w:t>
      </w:r>
      <w:r>
        <w:rPr>
          <w:sz w:val="28"/>
          <w:szCs w:val="28"/>
        </w:rPr>
        <w:t xml:space="preserve"> год и на плановый период 202</w:t>
      </w:r>
      <w:r w:rsidR="00113E6B">
        <w:rPr>
          <w:sz w:val="28"/>
          <w:szCs w:val="28"/>
        </w:rPr>
        <w:t>3</w:t>
      </w:r>
      <w:r>
        <w:rPr>
          <w:sz w:val="28"/>
          <w:szCs w:val="28"/>
        </w:rPr>
        <w:t xml:space="preserve"> и 202</w:t>
      </w:r>
      <w:r w:rsidR="00113E6B">
        <w:rPr>
          <w:sz w:val="28"/>
          <w:szCs w:val="28"/>
        </w:rPr>
        <w:t>4</w:t>
      </w:r>
      <w:r>
        <w:rPr>
          <w:sz w:val="28"/>
          <w:szCs w:val="28"/>
        </w:rPr>
        <w:t xml:space="preserve"> годов, в части муниципальных программ «Социальная поддержк</w:t>
      </w:r>
      <w:r w:rsidR="00113E6B">
        <w:rPr>
          <w:sz w:val="28"/>
          <w:szCs w:val="28"/>
        </w:rPr>
        <w:t>а населения города Твери» на 2021</w:t>
      </w:r>
      <w:r>
        <w:rPr>
          <w:sz w:val="28"/>
          <w:szCs w:val="28"/>
        </w:rPr>
        <w:t>-202</w:t>
      </w:r>
      <w:r w:rsidR="00113E6B">
        <w:rPr>
          <w:sz w:val="28"/>
          <w:szCs w:val="28"/>
        </w:rPr>
        <w:t>6</w:t>
      </w:r>
      <w:r>
        <w:rPr>
          <w:sz w:val="28"/>
          <w:szCs w:val="28"/>
        </w:rPr>
        <w:t xml:space="preserve"> годы», «Развитие об</w:t>
      </w:r>
      <w:r w:rsidR="00113E6B">
        <w:rPr>
          <w:sz w:val="28"/>
          <w:szCs w:val="28"/>
        </w:rPr>
        <w:t>разования в городе Твери» на 2021</w:t>
      </w:r>
      <w:r>
        <w:rPr>
          <w:sz w:val="28"/>
          <w:szCs w:val="28"/>
        </w:rPr>
        <w:t>-202</w:t>
      </w:r>
      <w:r w:rsidR="00113E6B">
        <w:rPr>
          <w:sz w:val="28"/>
          <w:szCs w:val="28"/>
        </w:rPr>
        <w:t>6</w:t>
      </w:r>
      <w:r>
        <w:rPr>
          <w:sz w:val="28"/>
          <w:szCs w:val="28"/>
        </w:rPr>
        <w:t xml:space="preserve"> годы», «Развитие культуры, спорта и молодежной</w:t>
      </w:r>
      <w:r w:rsidR="00113E6B">
        <w:rPr>
          <w:sz w:val="28"/>
          <w:szCs w:val="28"/>
        </w:rPr>
        <w:t xml:space="preserve"> политики в городе Твери» на 2021</w:t>
      </w:r>
      <w:r>
        <w:rPr>
          <w:sz w:val="28"/>
          <w:szCs w:val="28"/>
        </w:rPr>
        <w:t>-202</w:t>
      </w:r>
      <w:r w:rsidR="00113E6B">
        <w:rPr>
          <w:sz w:val="28"/>
          <w:szCs w:val="28"/>
        </w:rPr>
        <w:t>6</w:t>
      </w:r>
      <w:r>
        <w:rPr>
          <w:sz w:val="28"/>
          <w:szCs w:val="28"/>
        </w:rPr>
        <w:t xml:space="preserve"> годы»,  «Развитие физической</w:t>
      </w:r>
      <w:r w:rsidR="00113E6B">
        <w:rPr>
          <w:sz w:val="28"/>
          <w:szCs w:val="28"/>
        </w:rPr>
        <w:t xml:space="preserve"> культуры в городе Твери» на 2021</w:t>
      </w:r>
      <w:r>
        <w:rPr>
          <w:sz w:val="28"/>
          <w:szCs w:val="28"/>
        </w:rPr>
        <w:t>-202</w:t>
      </w:r>
      <w:r w:rsidR="00113E6B">
        <w:rPr>
          <w:sz w:val="28"/>
          <w:szCs w:val="28"/>
        </w:rPr>
        <w:t>6 годы».</w:t>
      </w:r>
      <w:proofErr w:type="gramEnd"/>
    </w:p>
    <w:p w:rsidR="00AA7D12" w:rsidRDefault="00AA7D12" w:rsidP="00AA7D12">
      <w:pPr>
        <w:pStyle w:val="1"/>
        <w:shd w:val="clear" w:color="auto" w:fill="auto"/>
        <w:spacing w:before="0" w:after="0" w:line="240" w:lineRule="auto"/>
        <w:ind w:firstLine="709"/>
        <w:jc w:val="both"/>
        <w:rPr>
          <w:rStyle w:val="a5"/>
          <w:color w:val="auto"/>
          <w:sz w:val="28"/>
          <w:szCs w:val="28"/>
          <w:u w:val="single"/>
        </w:rPr>
      </w:pPr>
    </w:p>
    <w:p w:rsidR="00443688" w:rsidRPr="00443688" w:rsidRDefault="00443688" w:rsidP="00AA7D12">
      <w:pPr>
        <w:pStyle w:val="1"/>
        <w:shd w:val="clear" w:color="auto" w:fill="auto"/>
        <w:spacing w:before="0" w:after="0" w:line="240" w:lineRule="auto"/>
        <w:ind w:firstLine="709"/>
        <w:jc w:val="both"/>
        <w:rPr>
          <w:rStyle w:val="a5"/>
          <w:b w:val="0"/>
          <w:color w:val="auto"/>
          <w:sz w:val="28"/>
          <w:szCs w:val="28"/>
        </w:rPr>
      </w:pPr>
      <w:r w:rsidRPr="00443688">
        <w:rPr>
          <w:rStyle w:val="a5"/>
          <w:b w:val="0"/>
          <w:color w:val="auto"/>
          <w:sz w:val="28"/>
          <w:szCs w:val="28"/>
        </w:rPr>
        <w:t xml:space="preserve">Особое внимание комитет </w:t>
      </w:r>
      <w:r>
        <w:rPr>
          <w:rStyle w:val="a5"/>
          <w:b w:val="0"/>
          <w:color w:val="auto"/>
          <w:sz w:val="28"/>
          <w:szCs w:val="28"/>
        </w:rPr>
        <w:t>уделяет социальной поддержке населения города Твери.</w:t>
      </w:r>
    </w:p>
    <w:p w:rsidR="00443688" w:rsidRDefault="00443688" w:rsidP="00443688">
      <w:pPr>
        <w:widowControl/>
        <w:ind w:firstLine="709"/>
        <w:jc w:val="both"/>
        <w:rPr>
          <w:rFonts w:ascii="Times New Roman" w:eastAsia="Times New Roman" w:hAnsi="Times New Roman" w:cs="Times New Roman"/>
          <w:color w:val="auto"/>
          <w:sz w:val="28"/>
          <w:szCs w:val="28"/>
        </w:rPr>
      </w:pPr>
      <w:r w:rsidRPr="005D072A">
        <w:rPr>
          <w:rFonts w:ascii="Times New Roman" w:eastAsia="Times New Roman" w:hAnsi="Times New Roman" w:cs="Times New Roman"/>
          <w:color w:val="auto"/>
          <w:sz w:val="28"/>
          <w:szCs w:val="28"/>
        </w:rPr>
        <w:t xml:space="preserve">С 1 января 2005 года в соответствии с законодательными актами федерального уровня функции социальной защиты населения переданы в ведение администрации Тверской области. </w:t>
      </w:r>
      <w:proofErr w:type="gramStart"/>
      <w:r w:rsidRPr="005D072A">
        <w:rPr>
          <w:rFonts w:ascii="Times New Roman" w:eastAsia="Times New Roman" w:hAnsi="Times New Roman" w:cs="Times New Roman"/>
          <w:color w:val="auto"/>
          <w:sz w:val="28"/>
          <w:szCs w:val="28"/>
        </w:rPr>
        <w:t xml:space="preserve">Однако Федеральным Законом от 31.12.2005 года № 199-ФЗ «О внесении изменений в отдельные законодательные акты Российской Федерации» органам местного самоуправления предоставлено право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rsidRPr="005D072A">
        <w:rPr>
          <w:rFonts w:ascii="Times New Roman" w:eastAsia="Times New Roman" w:hAnsi="Times New Roman" w:cs="Times New Roman"/>
          <w:color w:val="auto"/>
          <w:sz w:val="28"/>
          <w:szCs w:val="28"/>
        </w:rPr>
        <w:lastRenderedPageBreak/>
        <w:t>отдельных категорий граждан вне зависимости от наличия в федеральных законах положений, устанавливающих указанное</w:t>
      </w:r>
      <w:proofErr w:type="gramEnd"/>
      <w:r w:rsidRPr="005D072A">
        <w:rPr>
          <w:rFonts w:ascii="Times New Roman" w:eastAsia="Times New Roman" w:hAnsi="Times New Roman" w:cs="Times New Roman"/>
          <w:color w:val="auto"/>
          <w:sz w:val="28"/>
          <w:szCs w:val="28"/>
        </w:rPr>
        <w:t xml:space="preserve"> право. </w:t>
      </w:r>
      <w:proofErr w:type="gramStart"/>
      <w:r w:rsidRPr="005D072A">
        <w:rPr>
          <w:rFonts w:ascii="Times New Roman" w:eastAsia="Times New Roman" w:hAnsi="Times New Roman" w:cs="Times New Roman"/>
          <w:color w:val="auto"/>
          <w:sz w:val="28"/>
          <w:szCs w:val="28"/>
        </w:rPr>
        <w:t>Начиная с 2005 года адресная социальная помощь нуждающимся в ней жителям города оказывается в рамках</w:t>
      </w:r>
      <w:proofErr w:type="gramEnd"/>
      <w:r w:rsidRPr="005D072A">
        <w:rPr>
          <w:rFonts w:ascii="Times New Roman" w:eastAsia="Times New Roman" w:hAnsi="Times New Roman" w:cs="Times New Roman"/>
          <w:color w:val="auto"/>
          <w:sz w:val="28"/>
          <w:szCs w:val="28"/>
        </w:rPr>
        <w:t xml:space="preserve"> городских целевых программ, направленных </w:t>
      </w:r>
      <w:r w:rsidRPr="007C3865">
        <w:rPr>
          <w:rFonts w:ascii="Times New Roman" w:hAnsi="Times New Roman" w:cs="Times New Roman"/>
          <w:sz w:val="28"/>
        </w:rPr>
        <w:t xml:space="preserve">на смягчение отрицательных последствий низкого уровня жизни и оказание адресной помощи слабо защищенным слоям населения, </w:t>
      </w:r>
      <w:r w:rsidRPr="005D072A">
        <w:rPr>
          <w:rFonts w:ascii="Times New Roman" w:eastAsia="Times New Roman" w:hAnsi="Times New Roman" w:cs="Times New Roman"/>
          <w:color w:val="auto"/>
          <w:sz w:val="28"/>
          <w:szCs w:val="28"/>
        </w:rPr>
        <w:t xml:space="preserve">на </w:t>
      </w:r>
      <w:r w:rsidRPr="007C3865">
        <w:rPr>
          <w:rFonts w:ascii="Times New Roman" w:eastAsia="Times New Roman" w:hAnsi="Times New Roman" w:cs="Times New Roman"/>
          <w:color w:val="auto"/>
          <w:sz w:val="28"/>
          <w:szCs w:val="28"/>
        </w:rPr>
        <w:t xml:space="preserve">их </w:t>
      </w:r>
      <w:r w:rsidRPr="005D072A">
        <w:rPr>
          <w:rFonts w:ascii="Times New Roman" w:eastAsia="Times New Roman" w:hAnsi="Times New Roman" w:cs="Times New Roman"/>
          <w:color w:val="auto"/>
          <w:sz w:val="28"/>
          <w:szCs w:val="28"/>
        </w:rPr>
        <w:t>с</w:t>
      </w:r>
      <w:r w:rsidRPr="007C3865">
        <w:rPr>
          <w:rFonts w:ascii="Times New Roman" w:eastAsia="Times New Roman" w:hAnsi="Times New Roman" w:cs="Times New Roman"/>
          <w:color w:val="auto"/>
          <w:sz w:val="28"/>
          <w:szCs w:val="28"/>
        </w:rPr>
        <w:t>оциальную поддержку.</w:t>
      </w:r>
    </w:p>
    <w:p w:rsidR="00443688" w:rsidRPr="009E3B03" w:rsidRDefault="00443688" w:rsidP="00443688">
      <w:pPr>
        <w:widowControl/>
        <w:ind w:firstLine="709"/>
        <w:jc w:val="both"/>
        <w:rPr>
          <w:rFonts w:ascii="Times New Roman" w:eastAsia="Times New Roman" w:hAnsi="Times New Roman" w:cs="Times New Roman"/>
          <w:color w:val="auto"/>
          <w:sz w:val="28"/>
          <w:szCs w:val="28"/>
        </w:rPr>
      </w:pPr>
      <w:r w:rsidRPr="007C3865">
        <w:rPr>
          <w:rFonts w:ascii="Times New Roman" w:eastAsia="Times New Roman" w:hAnsi="Times New Roman" w:cs="Times New Roman"/>
          <w:color w:val="auto"/>
          <w:sz w:val="28"/>
          <w:szCs w:val="20"/>
        </w:rPr>
        <w:t>Анализ показал, что востребованы ра</w:t>
      </w:r>
      <w:r>
        <w:rPr>
          <w:rFonts w:ascii="Times New Roman" w:eastAsia="Times New Roman" w:hAnsi="Times New Roman" w:cs="Times New Roman"/>
          <w:color w:val="auto"/>
          <w:sz w:val="28"/>
          <w:szCs w:val="20"/>
        </w:rPr>
        <w:t xml:space="preserve">зличные виды социальной помощи </w:t>
      </w:r>
      <w:r>
        <w:rPr>
          <w:rFonts w:ascii="Times New Roman" w:eastAsia="Times New Roman" w:hAnsi="Times New Roman" w:cs="Times New Roman"/>
          <w:color w:val="auto"/>
          <w:sz w:val="28"/>
          <w:szCs w:val="28"/>
        </w:rPr>
        <w:t>малообеспеченных граждан: пенсионеры,</w:t>
      </w:r>
      <w:r w:rsidRPr="007C3865">
        <w:rPr>
          <w:rFonts w:ascii="Times New Roman" w:eastAsia="Times New Roman" w:hAnsi="Times New Roman" w:cs="Times New Roman"/>
          <w:color w:val="auto"/>
          <w:sz w:val="28"/>
          <w:szCs w:val="28"/>
        </w:rPr>
        <w:t xml:space="preserve"> многодетны</w:t>
      </w:r>
      <w:r>
        <w:rPr>
          <w:rFonts w:ascii="Times New Roman" w:eastAsia="Times New Roman" w:hAnsi="Times New Roman" w:cs="Times New Roman"/>
          <w:color w:val="auto"/>
          <w:sz w:val="28"/>
          <w:szCs w:val="28"/>
        </w:rPr>
        <w:t>е семьи,</w:t>
      </w:r>
      <w:r w:rsidRPr="007C3865">
        <w:rPr>
          <w:rFonts w:ascii="Times New Roman" w:eastAsia="Times New Roman" w:hAnsi="Times New Roman" w:cs="Times New Roman"/>
          <w:color w:val="auto"/>
          <w:sz w:val="28"/>
          <w:szCs w:val="28"/>
        </w:rPr>
        <w:t xml:space="preserve"> инвалиды вследствие военной травмы, полученной при прохождении службы </w:t>
      </w:r>
      <w:r w:rsidRPr="009E3B03">
        <w:rPr>
          <w:rFonts w:ascii="Times New Roman" w:eastAsia="Times New Roman" w:hAnsi="Times New Roman" w:cs="Times New Roman"/>
          <w:color w:val="auto"/>
          <w:sz w:val="28"/>
          <w:szCs w:val="28"/>
        </w:rPr>
        <w:t xml:space="preserve">в районах боевых действий. </w:t>
      </w:r>
    </w:p>
    <w:p w:rsidR="00443688" w:rsidRPr="009E3B03" w:rsidRDefault="00443688" w:rsidP="00443688">
      <w:pPr>
        <w:pStyle w:val="ConsTitle"/>
        <w:widowControl/>
        <w:ind w:right="141" w:firstLine="709"/>
        <w:jc w:val="both"/>
        <w:rPr>
          <w:rFonts w:ascii="Times New Roman" w:hAnsi="Times New Roman"/>
          <w:b w:val="0"/>
          <w:spacing w:val="-2"/>
          <w:sz w:val="28"/>
          <w:szCs w:val="28"/>
        </w:rPr>
      </w:pPr>
      <w:r w:rsidRPr="009E3B03">
        <w:rPr>
          <w:rFonts w:ascii="Times New Roman" w:hAnsi="Times New Roman"/>
          <w:b w:val="0"/>
          <w:sz w:val="28"/>
          <w:szCs w:val="28"/>
        </w:rPr>
        <w:t xml:space="preserve">С 2008 года решением Тверской городской Думы </w:t>
      </w:r>
      <w:r>
        <w:rPr>
          <w:rFonts w:ascii="Times New Roman" w:hAnsi="Times New Roman"/>
          <w:b w:val="0"/>
          <w:sz w:val="28"/>
          <w:szCs w:val="28"/>
        </w:rPr>
        <w:t xml:space="preserve">№ 11(142) </w:t>
      </w:r>
      <w:r w:rsidRPr="009E3B03">
        <w:rPr>
          <w:rFonts w:ascii="Times New Roman" w:hAnsi="Times New Roman"/>
          <w:b w:val="0"/>
          <w:sz w:val="28"/>
          <w:szCs w:val="28"/>
        </w:rPr>
        <w:t xml:space="preserve">утверждено </w:t>
      </w:r>
      <w:r w:rsidRPr="009E3B03">
        <w:rPr>
          <w:rFonts w:ascii="Times New Roman" w:hAnsi="Times New Roman"/>
          <w:b w:val="0"/>
          <w:spacing w:val="-2"/>
          <w:sz w:val="28"/>
          <w:szCs w:val="28"/>
        </w:rPr>
        <w:t xml:space="preserve">Положение </w:t>
      </w:r>
      <w:r w:rsidRPr="009E3B03">
        <w:rPr>
          <w:rFonts w:ascii="Times New Roman" w:hAnsi="Times New Roman"/>
          <w:b w:val="0"/>
          <w:sz w:val="28"/>
          <w:szCs w:val="28"/>
        </w:rPr>
        <w:t>об оказании адресной социальной помощи отдельным категориям граждан, проживающих на территории города Твери.</w:t>
      </w:r>
    </w:p>
    <w:p w:rsidR="00443688" w:rsidRPr="007C3865" w:rsidRDefault="00443688" w:rsidP="00443688">
      <w:pPr>
        <w:widowControl/>
        <w:ind w:firstLine="708"/>
        <w:jc w:val="both"/>
        <w:rPr>
          <w:rFonts w:ascii="Times New Roman" w:eastAsia="Times New Roman" w:hAnsi="Times New Roman" w:cs="Times New Roman"/>
          <w:color w:val="auto"/>
          <w:sz w:val="28"/>
          <w:szCs w:val="20"/>
        </w:rPr>
      </w:pPr>
      <w:r w:rsidRPr="007C3865">
        <w:rPr>
          <w:rFonts w:ascii="Times New Roman" w:eastAsia="Times New Roman" w:hAnsi="Times New Roman" w:cs="Times New Roman"/>
          <w:color w:val="auto"/>
          <w:sz w:val="28"/>
          <w:szCs w:val="20"/>
        </w:rPr>
        <w:t xml:space="preserve">Комплекс мероприятий </w:t>
      </w:r>
      <w:r>
        <w:rPr>
          <w:rFonts w:ascii="Times New Roman" w:eastAsia="Times New Roman" w:hAnsi="Times New Roman" w:cs="Times New Roman"/>
          <w:color w:val="auto"/>
          <w:sz w:val="28"/>
          <w:szCs w:val="20"/>
        </w:rPr>
        <w:t>Положения</w:t>
      </w:r>
      <w:r w:rsidRPr="007C3865">
        <w:rPr>
          <w:rFonts w:ascii="Times New Roman" w:eastAsia="Times New Roman" w:hAnsi="Times New Roman" w:cs="Times New Roman"/>
          <w:color w:val="auto"/>
          <w:sz w:val="28"/>
          <w:szCs w:val="20"/>
        </w:rPr>
        <w:t xml:space="preserve"> направлен на оказание помощи слабо защищенным слоям населения, имеющим доход ниже величины прожиточного минимума, гражданам, оказавшимся в трудной жизненной ситуации, а также на социальную поддержку детей и молодежи города.</w:t>
      </w:r>
    </w:p>
    <w:p w:rsidR="00443688" w:rsidRPr="00CD63EE" w:rsidRDefault="00443688" w:rsidP="00443688">
      <w:pPr>
        <w:pStyle w:val="ConsTitle"/>
        <w:widowControl/>
        <w:ind w:right="141" w:firstLine="708"/>
        <w:jc w:val="both"/>
        <w:rPr>
          <w:rFonts w:ascii="Times New Roman" w:hAnsi="Times New Roman"/>
          <w:b w:val="0"/>
          <w:spacing w:val="-2"/>
          <w:sz w:val="28"/>
          <w:szCs w:val="28"/>
        </w:rPr>
      </w:pPr>
      <w:r w:rsidRPr="00CD63EE">
        <w:rPr>
          <w:rFonts w:ascii="Times New Roman" w:hAnsi="Times New Roman"/>
          <w:b w:val="0"/>
          <w:spacing w:val="-2"/>
          <w:sz w:val="28"/>
          <w:szCs w:val="28"/>
        </w:rPr>
        <w:t xml:space="preserve">В 2010 году решением Тверской городской Думы № 227 было </w:t>
      </w:r>
      <w:r>
        <w:rPr>
          <w:rFonts w:ascii="Times New Roman" w:hAnsi="Times New Roman"/>
          <w:b w:val="0"/>
          <w:spacing w:val="-2"/>
          <w:sz w:val="28"/>
          <w:szCs w:val="28"/>
        </w:rPr>
        <w:t xml:space="preserve">принято новое </w:t>
      </w:r>
      <w:r w:rsidRPr="00CD63EE">
        <w:rPr>
          <w:rFonts w:ascii="Times New Roman" w:hAnsi="Times New Roman"/>
          <w:b w:val="0"/>
          <w:spacing w:val="-2"/>
          <w:sz w:val="28"/>
          <w:szCs w:val="28"/>
        </w:rPr>
        <w:t xml:space="preserve">Положение </w:t>
      </w:r>
      <w:r w:rsidRPr="00CD63EE">
        <w:rPr>
          <w:rFonts w:ascii="Times New Roman" w:hAnsi="Times New Roman"/>
          <w:b w:val="0"/>
          <w:sz w:val="28"/>
          <w:szCs w:val="28"/>
        </w:rPr>
        <w:t>об оказании адресной социальной помощи отдельным категориям граждан, проживающих на территории города Твери</w:t>
      </w:r>
      <w:r>
        <w:rPr>
          <w:rFonts w:ascii="Times New Roman" w:hAnsi="Times New Roman"/>
          <w:b w:val="0"/>
          <w:sz w:val="28"/>
          <w:szCs w:val="28"/>
        </w:rPr>
        <w:t>.</w:t>
      </w:r>
    </w:p>
    <w:p w:rsidR="00443688" w:rsidRPr="002A614F" w:rsidRDefault="00443688" w:rsidP="00443688">
      <w:pPr>
        <w:pStyle w:val="ConsPlusNormal"/>
        <w:widowControl/>
        <w:ind w:firstLine="708"/>
        <w:jc w:val="both"/>
        <w:rPr>
          <w:rFonts w:ascii="Times New Roman" w:hAnsi="Times New Roman" w:cs="Times New Roman"/>
          <w:sz w:val="28"/>
          <w:szCs w:val="28"/>
        </w:rPr>
      </w:pPr>
      <w:r w:rsidRPr="00FA7F6B">
        <w:rPr>
          <w:rFonts w:ascii="Times New Roman" w:hAnsi="Times New Roman" w:cs="Times New Roman"/>
          <w:sz w:val="28"/>
          <w:szCs w:val="28"/>
        </w:rPr>
        <w:t>Положение  устанавлива</w:t>
      </w:r>
      <w:r>
        <w:rPr>
          <w:rFonts w:ascii="Times New Roman" w:hAnsi="Times New Roman" w:cs="Times New Roman"/>
          <w:sz w:val="28"/>
          <w:szCs w:val="28"/>
        </w:rPr>
        <w:t>ло</w:t>
      </w:r>
      <w:r w:rsidRPr="00FA7F6B">
        <w:rPr>
          <w:rFonts w:ascii="Times New Roman" w:hAnsi="Times New Roman" w:cs="Times New Roman"/>
          <w:sz w:val="28"/>
          <w:szCs w:val="28"/>
        </w:rPr>
        <w:t xml:space="preserve"> организационные и правовые основы оказания </w:t>
      </w:r>
      <w:r>
        <w:rPr>
          <w:rFonts w:ascii="Times New Roman" w:hAnsi="Times New Roman" w:cs="Times New Roman"/>
          <w:sz w:val="28"/>
          <w:szCs w:val="28"/>
        </w:rPr>
        <w:t>адресной социальной помощи отдельным категориям граждан</w:t>
      </w:r>
      <w:r w:rsidRPr="00FA7F6B">
        <w:rPr>
          <w:rFonts w:ascii="Times New Roman" w:hAnsi="Times New Roman" w:cs="Times New Roman"/>
          <w:sz w:val="28"/>
          <w:szCs w:val="28"/>
        </w:rPr>
        <w:t xml:space="preserve"> </w:t>
      </w:r>
      <w:r w:rsidRPr="002A614F">
        <w:rPr>
          <w:rFonts w:ascii="Times New Roman" w:hAnsi="Times New Roman" w:cs="Times New Roman"/>
          <w:sz w:val="28"/>
          <w:szCs w:val="28"/>
        </w:rPr>
        <w:t>Российской Федерации, зарегистрированным в городе Твери.</w:t>
      </w:r>
    </w:p>
    <w:p w:rsidR="00443688" w:rsidRPr="00443688" w:rsidRDefault="00443688" w:rsidP="00443688">
      <w:pPr>
        <w:ind w:firstLine="720"/>
        <w:jc w:val="both"/>
        <w:rPr>
          <w:rFonts w:ascii="Times New Roman" w:eastAsia="Times New Roman" w:hAnsi="Times New Roman" w:cs="Times New Roman"/>
          <w:color w:val="auto"/>
          <w:sz w:val="28"/>
          <w:szCs w:val="28"/>
        </w:rPr>
      </w:pPr>
      <w:proofErr w:type="gramStart"/>
      <w:r w:rsidRPr="00443688">
        <w:rPr>
          <w:rFonts w:ascii="Times New Roman" w:hAnsi="Times New Roman" w:cs="Times New Roman"/>
          <w:spacing w:val="-2"/>
          <w:sz w:val="28"/>
          <w:szCs w:val="28"/>
        </w:rPr>
        <w:t xml:space="preserve">С 2021 года действует утвержденное решением Тверской городской Думы № 177 Положение </w:t>
      </w:r>
      <w:r w:rsidRPr="00443688">
        <w:rPr>
          <w:rFonts w:ascii="Times New Roman" w:hAnsi="Times New Roman" w:cs="Times New Roman"/>
          <w:sz w:val="28"/>
          <w:szCs w:val="28"/>
        </w:rPr>
        <w:t>об оказании адресной социальной помощи отдельным категориям граждан, проживающих на территории города Твери</w:t>
      </w:r>
      <w:r w:rsidRPr="00443688">
        <w:rPr>
          <w:rFonts w:ascii="Times New Roman" w:hAnsi="Times New Roman"/>
          <w:sz w:val="28"/>
          <w:szCs w:val="28"/>
        </w:rPr>
        <w:t xml:space="preserve">, </w:t>
      </w:r>
      <w:r w:rsidRPr="00443688">
        <w:rPr>
          <w:rFonts w:ascii="Times New Roman" w:eastAsia="Times New Roman" w:hAnsi="Times New Roman" w:cs="Times New Roman"/>
          <w:color w:val="auto"/>
          <w:sz w:val="28"/>
          <w:szCs w:val="28"/>
        </w:rPr>
        <w:t>с учетом достижения целей, показателей, общественно значимых результатов региональных проектов «Финансовая поддержка семей при рождении детей» и «Старшее поколение» в рамках реализации национального проекта «Демография» на территории города Твери.</w:t>
      </w:r>
      <w:proofErr w:type="gramEnd"/>
    </w:p>
    <w:p w:rsidR="00443688" w:rsidRPr="00443688" w:rsidRDefault="00443688" w:rsidP="00443688">
      <w:pPr>
        <w:widowControl/>
        <w:ind w:firstLine="708"/>
        <w:jc w:val="both"/>
        <w:rPr>
          <w:rFonts w:ascii="Times New Roman" w:eastAsia="Times New Roman" w:hAnsi="Times New Roman" w:cs="Times New Roman"/>
          <w:color w:val="auto"/>
          <w:sz w:val="28"/>
          <w:szCs w:val="28"/>
        </w:rPr>
      </w:pPr>
      <w:proofErr w:type="gramStart"/>
      <w:r w:rsidRPr="00443688">
        <w:rPr>
          <w:rFonts w:ascii="Times New Roman" w:eastAsia="Times New Roman" w:hAnsi="Times New Roman" w:cs="Times New Roman"/>
          <w:color w:val="auto"/>
          <w:sz w:val="28"/>
          <w:szCs w:val="28"/>
        </w:rPr>
        <w:t xml:space="preserve">Положение </w:t>
      </w:r>
      <w:r w:rsidRPr="00443688">
        <w:rPr>
          <w:rFonts w:ascii="Times New Roman" w:eastAsia="Calibri" w:hAnsi="Times New Roman" w:cs="Times New Roman"/>
          <w:color w:val="auto"/>
          <w:sz w:val="28"/>
          <w:szCs w:val="28"/>
        </w:rPr>
        <w:t xml:space="preserve">устанавливает основания для оказания адресной социальной поддержки малообеспеченных семей с детьми, пенсионеров и инвалидов, а также </w:t>
      </w:r>
      <w:r w:rsidRPr="00443688">
        <w:rPr>
          <w:rFonts w:ascii="Times New Roman" w:eastAsia="Times New Roman" w:hAnsi="Times New Roman" w:cs="Times New Roman"/>
          <w:color w:val="auto"/>
          <w:sz w:val="28"/>
          <w:szCs w:val="28"/>
        </w:rPr>
        <w:t>граждан и семей с детьми, оказавшихся в трудной жизненной или экстремальной ситуациях.</w:t>
      </w:r>
      <w:proofErr w:type="gramEnd"/>
    </w:p>
    <w:p w:rsidR="00443688" w:rsidRPr="00443688" w:rsidRDefault="00443688" w:rsidP="00443688">
      <w:pPr>
        <w:widowControl/>
        <w:ind w:firstLine="708"/>
        <w:jc w:val="both"/>
        <w:rPr>
          <w:rFonts w:ascii="Times New Roman" w:eastAsia="Times New Roman" w:hAnsi="Times New Roman" w:cs="Times New Roman"/>
          <w:color w:val="auto"/>
          <w:sz w:val="28"/>
          <w:szCs w:val="28"/>
        </w:rPr>
      </w:pPr>
      <w:r w:rsidRPr="00443688">
        <w:rPr>
          <w:rFonts w:ascii="Times New Roman" w:eastAsia="Times New Roman" w:hAnsi="Times New Roman" w:cs="Times New Roman"/>
          <w:color w:val="auto"/>
          <w:sz w:val="28"/>
          <w:szCs w:val="28"/>
        </w:rPr>
        <w:t xml:space="preserve">Положением устанавливаются виды, формы и размеры адресной социальной поддержки, определяются категории получателей, перечень документов, необходимых для оказания адресной социальной поддержки. </w:t>
      </w:r>
    </w:p>
    <w:p w:rsidR="00443688" w:rsidRDefault="00443688" w:rsidP="00AA7D12">
      <w:pPr>
        <w:pStyle w:val="1"/>
        <w:shd w:val="clear" w:color="auto" w:fill="auto"/>
        <w:spacing w:before="0" w:after="0" w:line="240" w:lineRule="auto"/>
        <w:ind w:firstLine="709"/>
        <w:jc w:val="both"/>
        <w:rPr>
          <w:rStyle w:val="a5"/>
          <w:color w:val="auto"/>
          <w:sz w:val="28"/>
          <w:szCs w:val="28"/>
          <w:u w:val="single"/>
        </w:rPr>
      </w:pPr>
    </w:p>
    <w:p w:rsidR="00AA7D12" w:rsidRDefault="00AA7D12" w:rsidP="00AA7D12">
      <w:pPr>
        <w:pStyle w:val="1"/>
        <w:shd w:val="clear" w:color="auto" w:fill="auto"/>
        <w:spacing w:before="0" w:after="0" w:line="240" w:lineRule="auto"/>
        <w:ind w:firstLine="709"/>
        <w:jc w:val="both"/>
      </w:pPr>
      <w:r>
        <w:rPr>
          <w:rStyle w:val="a5"/>
          <w:b w:val="0"/>
          <w:color w:val="auto"/>
          <w:sz w:val="28"/>
          <w:szCs w:val="28"/>
        </w:rPr>
        <w:t>В рамках контрольной функции</w:t>
      </w:r>
      <w:r>
        <w:rPr>
          <w:rStyle w:val="a5"/>
          <w:color w:val="auto"/>
          <w:sz w:val="28"/>
          <w:szCs w:val="28"/>
        </w:rPr>
        <w:t xml:space="preserve"> </w:t>
      </w:r>
      <w:r>
        <w:rPr>
          <w:sz w:val="28"/>
          <w:szCs w:val="28"/>
        </w:rPr>
        <w:t>за данный период постоянный комитет по социальной политике рассмотрел отчеты Администрации города Твери, её структурных подразделений, предприятий и учреждений:</w:t>
      </w:r>
    </w:p>
    <w:p w:rsidR="00AA7D12" w:rsidRDefault="00AA7D12" w:rsidP="00AA7D12">
      <w:pPr>
        <w:pStyle w:val="1"/>
        <w:numPr>
          <w:ilvl w:val="0"/>
          <w:numId w:val="1"/>
        </w:numPr>
        <w:shd w:val="clear" w:color="auto" w:fill="auto"/>
        <w:spacing w:before="0" w:after="0" w:line="240" w:lineRule="auto"/>
        <w:ind w:left="0" w:firstLine="709"/>
        <w:jc w:val="both"/>
        <w:rPr>
          <w:sz w:val="28"/>
          <w:szCs w:val="28"/>
        </w:rPr>
      </w:pPr>
      <w:r>
        <w:rPr>
          <w:sz w:val="28"/>
          <w:szCs w:val="28"/>
        </w:rPr>
        <w:t xml:space="preserve">Об исполнении муниципальных программ, </w:t>
      </w:r>
      <w:proofErr w:type="gramStart"/>
      <w:r>
        <w:rPr>
          <w:sz w:val="28"/>
          <w:szCs w:val="28"/>
        </w:rPr>
        <w:t>контроль за</w:t>
      </w:r>
      <w:proofErr w:type="gramEnd"/>
      <w:r>
        <w:rPr>
          <w:sz w:val="28"/>
          <w:szCs w:val="28"/>
        </w:rPr>
        <w:t xml:space="preserve"> исполнением которых зак</w:t>
      </w:r>
      <w:bookmarkStart w:id="1" w:name="bookmark0"/>
      <w:r>
        <w:rPr>
          <w:sz w:val="28"/>
          <w:szCs w:val="28"/>
        </w:rPr>
        <w:t>реплен за постоянным комитетом;</w:t>
      </w:r>
    </w:p>
    <w:p w:rsidR="00AA7D12" w:rsidRDefault="00AA7D12" w:rsidP="00AA7D12">
      <w:pPr>
        <w:pStyle w:val="a3"/>
        <w:widowControl/>
        <w:numPr>
          <w:ilvl w:val="0"/>
          <w:numId w:val="1"/>
        </w:numPr>
        <w:tabs>
          <w:tab w:val="left" w:pos="0"/>
        </w:tabs>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Об исполнении постановления Правительства Тверской области от</w:t>
      </w:r>
      <w:r>
        <w:rPr>
          <w:rFonts w:ascii="Times New Roman" w:eastAsia="Calibri" w:hAnsi="Times New Roman" w:cs="Times New Roman"/>
          <w:color w:val="auto"/>
          <w:sz w:val="28"/>
          <w:szCs w:val="28"/>
          <w:lang w:eastAsia="en-US"/>
        </w:rPr>
        <w:t xml:space="preserve"> 29.12.16 № 436-пп</w:t>
      </w:r>
      <w:r>
        <w:rPr>
          <w:rFonts w:ascii="Times New Roman" w:eastAsia="Times New Roman" w:hAnsi="Times New Roman" w:cs="Times New Roman"/>
          <w:color w:val="auto"/>
          <w:sz w:val="28"/>
          <w:szCs w:val="28"/>
        </w:rPr>
        <w:t xml:space="preserve"> «</w:t>
      </w:r>
      <w:r>
        <w:rPr>
          <w:rFonts w:ascii="Times New Roman" w:eastAsia="Calibri" w:hAnsi="Times New Roman" w:cs="Times New Roman"/>
          <w:color w:val="auto"/>
          <w:sz w:val="28"/>
          <w:szCs w:val="28"/>
          <w:lang w:eastAsia="en-US"/>
        </w:rPr>
        <w:t xml:space="preserve">О государственной программе Тверской области «Социальная поддержка и защита населения Тверской области» на 2017 - 2022 годы» </w:t>
      </w:r>
      <w:r>
        <w:rPr>
          <w:rFonts w:ascii="Times New Roman" w:eastAsia="Times New Roman" w:hAnsi="Times New Roman" w:cs="Times New Roman"/>
          <w:color w:val="auto"/>
          <w:sz w:val="28"/>
          <w:szCs w:val="28"/>
        </w:rPr>
        <w:t>в г. Твери за 2020 год;</w:t>
      </w:r>
    </w:p>
    <w:p w:rsidR="00113E6B" w:rsidRPr="00113E6B" w:rsidRDefault="00113E6B" w:rsidP="00AA7D12">
      <w:pPr>
        <w:pStyle w:val="a3"/>
        <w:widowControl/>
        <w:numPr>
          <w:ilvl w:val="0"/>
          <w:numId w:val="1"/>
        </w:numPr>
        <w:tabs>
          <w:tab w:val="left" w:pos="0"/>
        </w:tabs>
        <w:ind w:left="0" w:firstLine="709"/>
        <w:jc w:val="both"/>
        <w:rPr>
          <w:rFonts w:ascii="Times New Roman" w:eastAsia="Times New Roman" w:hAnsi="Times New Roman" w:cs="Times New Roman"/>
          <w:color w:val="auto"/>
          <w:sz w:val="28"/>
          <w:szCs w:val="28"/>
        </w:rPr>
      </w:pPr>
      <w:r w:rsidRPr="00113E6B">
        <w:rPr>
          <w:rFonts w:ascii="Times New Roman" w:eastAsia="Times New Roman" w:hAnsi="Times New Roman"/>
          <w:sz w:val="28"/>
          <w:szCs w:val="28"/>
        </w:rPr>
        <w:t>О реализации Закона Тверской области от 07.12.2011 № 75-ЗО «</w:t>
      </w:r>
      <w:r w:rsidRPr="00113E6B">
        <w:rPr>
          <w:rFonts w:ascii="Times New Roman" w:hAnsi="Times New Roman"/>
          <w:sz w:val="28"/>
          <w:szCs w:val="28"/>
        </w:rPr>
        <w:t>О бесплатном предоставлении гражданам, имеющим трех и более детей, земельных участков на территории Тверской области»</w:t>
      </w:r>
      <w:r>
        <w:rPr>
          <w:rFonts w:ascii="Times New Roman" w:hAnsi="Times New Roman"/>
          <w:sz w:val="28"/>
          <w:szCs w:val="28"/>
        </w:rPr>
        <w:t>.</w:t>
      </w:r>
    </w:p>
    <w:bookmarkEnd w:id="1"/>
    <w:p w:rsidR="00AA7D12" w:rsidRDefault="00AA7D12" w:rsidP="00AA7D12">
      <w:pPr>
        <w:pStyle w:val="a3"/>
        <w:widowControl/>
        <w:numPr>
          <w:ilvl w:val="0"/>
          <w:numId w:val="1"/>
        </w:numPr>
        <w:tabs>
          <w:tab w:val="left" w:pos="0"/>
        </w:tabs>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Отчет об исполнении бюджета города Твери за 2020 год, в части финансирования муниципальных программ: «Социальная поддержка </w:t>
      </w:r>
      <w:r w:rsidR="00113E6B">
        <w:rPr>
          <w:rFonts w:ascii="Times New Roman" w:eastAsia="Times New Roman" w:hAnsi="Times New Roman" w:cs="Times New Roman"/>
          <w:color w:val="auto"/>
          <w:sz w:val="28"/>
          <w:szCs w:val="28"/>
        </w:rPr>
        <w:t>населения города Твери» на 2021</w:t>
      </w:r>
      <w:r>
        <w:rPr>
          <w:rFonts w:ascii="Times New Roman" w:eastAsia="Times New Roman" w:hAnsi="Times New Roman" w:cs="Times New Roman"/>
          <w:color w:val="auto"/>
          <w:sz w:val="28"/>
          <w:szCs w:val="28"/>
        </w:rPr>
        <w:t>-202</w:t>
      </w:r>
      <w:r w:rsidR="00113E6B">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 xml:space="preserve"> годы, «Развитие об</w:t>
      </w:r>
      <w:r w:rsidR="00113E6B">
        <w:rPr>
          <w:rFonts w:ascii="Times New Roman" w:eastAsia="Times New Roman" w:hAnsi="Times New Roman" w:cs="Times New Roman"/>
          <w:color w:val="auto"/>
          <w:sz w:val="28"/>
          <w:szCs w:val="28"/>
        </w:rPr>
        <w:t>разования в городе Твери» на 2021</w:t>
      </w:r>
      <w:r>
        <w:rPr>
          <w:rFonts w:ascii="Times New Roman" w:eastAsia="Times New Roman" w:hAnsi="Times New Roman" w:cs="Times New Roman"/>
          <w:color w:val="auto"/>
          <w:sz w:val="28"/>
          <w:szCs w:val="28"/>
        </w:rPr>
        <w:t>-202</w:t>
      </w:r>
      <w:r w:rsidR="00113E6B">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 xml:space="preserve"> годы, «Развитие физической культуры, спорта и молодежной политики в городе Твер</w:t>
      </w:r>
      <w:r w:rsidR="00113E6B">
        <w:rPr>
          <w:rFonts w:ascii="Times New Roman" w:eastAsia="Times New Roman" w:hAnsi="Times New Roman" w:cs="Times New Roman"/>
          <w:color w:val="auto"/>
          <w:sz w:val="28"/>
          <w:szCs w:val="28"/>
        </w:rPr>
        <w:t>и» на 2021</w:t>
      </w:r>
      <w:r>
        <w:rPr>
          <w:rFonts w:ascii="Times New Roman" w:eastAsia="Times New Roman" w:hAnsi="Times New Roman" w:cs="Times New Roman"/>
          <w:color w:val="auto"/>
          <w:sz w:val="28"/>
          <w:szCs w:val="28"/>
        </w:rPr>
        <w:t>-202</w:t>
      </w:r>
      <w:r w:rsidR="00113E6B">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 xml:space="preserve"> годы, «Развитие</w:t>
      </w:r>
      <w:r w:rsidR="00113E6B">
        <w:rPr>
          <w:rFonts w:ascii="Times New Roman" w:eastAsia="Times New Roman" w:hAnsi="Times New Roman" w:cs="Times New Roman"/>
          <w:color w:val="auto"/>
          <w:sz w:val="28"/>
          <w:szCs w:val="28"/>
        </w:rPr>
        <w:t xml:space="preserve"> культуры в городе Твери» на 2021</w:t>
      </w:r>
      <w:r>
        <w:rPr>
          <w:rFonts w:ascii="Times New Roman" w:eastAsia="Times New Roman" w:hAnsi="Times New Roman" w:cs="Times New Roman"/>
          <w:color w:val="auto"/>
          <w:sz w:val="28"/>
          <w:szCs w:val="28"/>
        </w:rPr>
        <w:t>-202</w:t>
      </w:r>
      <w:r w:rsidR="00113E6B">
        <w:rPr>
          <w:rFonts w:ascii="Times New Roman" w:eastAsia="Times New Roman" w:hAnsi="Times New Roman" w:cs="Times New Roman"/>
          <w:color w:val="auto"/>
          <w:sz w:val="28"/>
          <w:szCs w:val="28"/>
        </w:rPr>
        <w:t>6 годы.</w:t>
      </w:r>
    </w:p>
    <w:p w:rsidR="00113E6B" w:rsidRPr="00113E6B" w:rsidRDefault="00113E6B" w:rsidP="00AA7D12">
      <w:pPr>
        <w:pStyle w:val="a3"/>
        <w:widowControl/>
        <w:numPr>
          <w:ilvl w:val="0"/>
          <w:numId w:val="1"/>
        </w:numPr>
        <w:tabs>
          <w:tab w:val="left" w:pos="0"/>
        </w:tabs>
        <w:ind w:left="0" w:firstLine="709"/>
        <w:jc w:val="both"/>
        <w:rPr>
          <w:rFonts w:ascii="Times New Roman" w:eastAsia="Times New Roman" w:hAnsi="Times New Roman" w:cs="Times New Roman"/>
          <w:color w:val="auto"/>
          <w:sz w:val="28"/>
          <w:szCs w:val="28"/>
        </w:rPr>
      </w:pPr>
      <w:r w:rsidRPr="00113E6B">
        <w:rPr>
          <w:rFonts w:ascii="Times New Roman" w:hAnsi="Times New Roman"/>
          <w:bCs/>
          <w:sz w:val="28"/>
          <w:szCs w:val="28"/>
          <w:shd w:val="clear" w:color="auto" w:fill="FFFFFF"/>
        </w:rPr>
        <w:t>О проведении в 2020 году текущего и капитального ремонта объектов социальной сферы</w:t>
      </w:r>
      <w:r>
        <w:rPr>
          <w:rFonts w:ascii="Times New Roman" w:hAnsi="Times New Roman"/>
          <w:bCs/>
          <w:sz w:val="28"/>
          <w:szCs w:val="28"/>
          <w:shd w:val="clear" w:color="auto" w:fill="FFFFFF"/>
        </w:rPr>
        <w:t>.</w:t>
      </w:r>
    </w:p>
    <w:p w:rsidR="00AA7D12" w:rsidRDefault="00AA7D12" w:rsidP="00AA7D12">
      <w:pPr>
        <w:pStyle w:val="a3"/>
        <w:numPr>
          <w:ilvl w:val="0"/>
          <w:numId w:val="1"/>
        </w:numPr>
        <w:tabs>
          <w:tab w:val="left" w:pos="0"/>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Об исполнении </w:t>
      </w:r>
      <w:proofErr w:type="gramStart"/>
      <w:r>
        <w:rPr>
          <w:rFonts w:ascii="Times New Roman" w:eastAsia="Times New Roman" w:hAnsi="Times New Roman" w:cs="Times New Roman"/>
          <w:color w:val="auto"/>
          <w:sz w:val="28"/>
          <w:szCs w:val="28"/>
        </w:rPr>
        <w:t>планов финансово-хозяйственной деятельности муниципальных унитарных предприятий города Твери</w:t>
      </w:r>
      <w:proofErr w:type="gramEnd"/>
      <w:r>
        <w:rPr>
          <w:rFonts w:ascii="Times New Roman" w:eastAsia="Times New Roman" w:hAnsi="Times New Roman" w:cs="Times New Roman"/>
          <w:color w:val="auto"/>
          <w:sz w:val="28"/>
          <w:szCs w:val="28"/>
        </w:rPr>
        <w:t xml:space="preserve"> за 2020 год в части, касающейся предметов ведения постоянного комитета;</w:t>
      </w:r>
    </w:p>
    <w:p w:rsidR="00AA7D12" w:rsidRDefault="00AA7D12" w:rsidP="00AA7D12">
      <w:pPr>
        <w:pStyle w:val="1"/>
        <w:numPr>
          <w:ilvl w:val="0"/>
          <w:numId w:val="1"/>
        </w:numPr>
        <w:shd w:val="clear" w:color="auto" w:fill="auto"/>
        <w:tabs>
          <w:tab w:val="left" w:pos="0"/>
        </w:tabs>
        <w:spacing w:before="0" w:after="0" w:line="240" w:lineRule="auto"/>
        <w:ind w:left="0" w:firstLine="709"/>
        <w:jc w:val="both"/>
        <w:rPr>
          <w:sz w:val="28"/>
          <w:szCs w:val="28"/>
        </w:rPr>
      </w:pPr>
      <w:r>
        <w:rPr>
          <w:kern w:val="24"/>
          <w:sz w:val="28"/>
          <w:szCs w:val="28"/>
        </w:rPr>
        <w:t>Об исполнении решений Тверской городской Думы</w:t>
      </w:r>
      <w:r>
        <w:rPr>
          <w:sz w:val="28"/>
          <w:szCs w:val="28"/>
        </w:rPr>
        <w:t xml:space="preserve"> по отчетам Контрольно-счетной палаты города Твери,</w:t>
      </w:r>
      <w:r>
        <w:rPr>
          <w:kern w:val="24"/>
          <w:sz w:val="28"/>
          <w:szCs w:val="28"/>
        </w:rPr>
        <w:t xml:space="preserve"> </w:t>
      </w:r>
      <w:proofErr w:type="gramStart"/>
      <w:r>
        <w:rPr>
          <w:sz w:val="28"/>
          <w:szCs w:val="28"/>
        </w:rPr>
        <w:t>контроль за</w:t>
      </w:r>
      <w:proofErr w:type="gramEnd"/>
      <w:r>
        <w:rPr>
          <w:sz w:val="28"/>
          <w:szCs w:val="28"/>
        </w:rPr>
        <w:t xml:space="preserve"> исполнением которых закреплен за постоянным комитетом.</w:t>
      </w:r>
    </w:p>
    <w:p w:rsidR="00AA7D12" w:rsidRDefault="00AA7D12" w:rsidP="00AA7D12">
      <w:pPr>
        <w:pStyle w:val="1"/>
        <w:shd w:val="clear" w:color="auto" w:fill="auto"/>
        <w:tabs>
          <w:tab w:val="left" w:pos="0"/>
        </w:tabs>
        <w:spacing w:before="0" w:after="0" w:line="240" w:lineRule="auto"/>
        <w:ind w:firstLine="709"/>
        <w:jc w:val="both"/>
        <w:rPr>
          <w:kern w:val="24"/>
          <w:sz w:val="28"/>
          <w:szCs w:val="28"/>
        </w:rPr>
      </w:pPr>
    </w:p>
    <w:p w:rsidR="00AA7D12" w:rsidRDefault="00AA7D12" w:rsidP="00AA7D12">
      <w:pPr>
        <w:pStyle w:val="1"/>
        <w:shd w:val="clear" w:color="auto" w:fill="auto"/>
        <w:tabs>
          <w:tab w:val="left" w:pos="0"/>
        </w:tabs>
        <w:spacing w:before="0" w:after="0" w:line="240" w:lineRule="auto"/>
        <w:ind w:firstLine="709"/>
        <w:jc w:val="both"/>
        <w:rPr>
          <w:sz w:val="28"/>
          <w:szCs w:val="28"/>
        </w:rPr>
      </w:pPr>
      <w:r>
        <w:rPr>
          <w:kern w:val="24"/>
          <w:sz w:val="28"/>
          <w:szCs w:val="28"/>
        </w:rPr>
        <w:t xml:space="preserve">Существенное внимание комитет уделял контролю над реализацией </w:t>
      </w:r>
      <w:r>
        <w:rPr>
          <w:sz w:val="28"/>
          <w:szCs w:val="28"/>
        </w:rPr>
        <w:t>Закона Тверской области от 07.12.2011 № 75-ЗО «О бесплатном предоставлении в собственность земельных участков гражданам, имеющим трех и более детей в Тверской области», и обеспечения территорий, предназначенных для указанных целей, соответствующей инженерной инфраструктурой».</w:t>
      </w:r>
    </w:p>
    <w:p w:rsidR="00AA7D12" w:rsidRDefault="00AA7D12" w:rsidP="00AA7D12">
      <w:pPr>
        <w:ind w:firstLine="709"/>
        <w:jc w:val="both"/>
        <w:rPr>
          <w:rFonts w:ascii="Times New Roman" w:eastAsia="Times New Roman" w:hAnsi="Times New Roman" w:cs="Times New Roman"/>
          <w:color w:val="auto"/>
          <w:sz w:val="28"/>
          <w:szCs w:val="28"/>
        </w:rPr>
      </w:pPr>
      <w:r>
        <w:rPr>
          <w:rFonts w:ascii="Times New Roman" w:eastAsia="Calibri" w:hAnsi="Times New Roman" w:cs="Times New Roman"/>
          <w:color w:val="auto"/>
          <w:sz w:val="28"/>
          <w:szCs w:val="28"/>
          <w:lang w:eastAsia="en-US"/>
        </w:rPr>
        <w:t xml:space="preserve">В соответствии с действующим законодательством в рамках реализации </w:t>
      </w:r>
      <w:r>
        <w:rPr>
          <w:rFonts w:ascii="Times New Roman" w:eastAsia="Times New Roman" w:hAnsi="Times New Roman" w:cs="Times New Roman"/>
          <w:color w:val="auto"/>
          <w:sz w:val="28"/>
          <w:szCs w:val="28"/>
        </w:rPr>
        <w:t>Закона Тверской области от 07.12.2011 № 75-ЗО</w:t>
      </w:r>
      <w:r>
        <w:rPr>
          <w:rFonts w:ascii="Times New Roman" w:eastAsia="Calibri" w:hAnsi="Times New Roman" w:cs="Times New Roman"/>
          <w:color w:val="auto"/>
          <w:sz w:val="28"/>
          <w:szCs w:val="28"/>
          <w:lang w:eastAsia="en-US"/>
        </w:rPr>
        <w:t xml:space="preserve"> многодетные семьи города Твери получили земельные участки в </w:t>
      </w:r>
      <w:proofErr w:type="spellStart"/>
      <w:r>
        <w:rPr>
          <w:rFonts w:ascii="Times New Roman" w:eastAsia="Times New Roman" w:hAnsi="Times New Roman" w:cs="Times New Roman"/>
          <w:color w:val="auto"/>
          <w:sz w:val="28"/>
          <w:szCs w:val="28"/>
        </w:rPr>
        <w:t>Бурашевском</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Медновском</w:t>
      </w:r>
      <w:proofErr w:type="spellEnd"/>
      <w:r>
        <w:rPr>
          <w:rFonts w:ascii="Times New Roman" w:eastAsia="Times New Roman" w:hAnsi="Times New Roman" w:cs="Times New Roman"/>
          <w:color w:val="auto"/>
          <w:sz w:val="28"/>
          <w:szCs w:val="28"/>
        </w:rPr>
        <w:t xml:space="preserve">, Верхневолжском сельском поселениях Калининского района, в сельском поселении Кушалино </w:t>
      </w:r>
      <w:proofErr w:type="spellStart"/>
      <w:r>
        <w:rPr>
          <w:rFonts w:ascii="Times New Roman" w:eastAsia="Times New Roman" w:hAnsi="Times New Roman" w:cs="Times New Roman"/>
          <w:color w:val="auto"/>
          <w:sz w:val="28"/>
          <w:szCs w:val="28"/>
        </w:rPr>
        <w:t>Рамешковского</w:t>
      </w:r>
      <w:proofErr w:type="spellEnd"/>
      <w:r>
        <w:rPr>
          <w:rFonts w:ascii="Times New Roman" w:eastAsia="Times New Roman" w:hAnsi="Times New Roman" w:cs="Times New Roman"/>
          <w:color w:val="auto"/>
          <w:sz w:val="28"/>
          <w:szCs w:val="28"/>
        </w:rPr>
        <w:t xml:space="preserve"> района, в сельском поселении </w:t>
      </w:r>
      <w:proofErr w:type="spellStart"/>
      <w:r>
        <w:rPr>
          <w:rFonts w:ascii="Times New Roman" w:eastAsia="Times New Roman" w:hAnsi="Times New Roman" w:cs="Times New Roman"/>
          <w:color w:val="auto"/>
          <w:sz w:val="28"/>
          <w:szCs w:val="28"/>
        </w:rPr>
        <w:t>Пеньково</w:t>
      </w:r>
      <w:proofErr w:type="spellEnd"/>
      <w:r>
        <w:rPr>
          <w:rFonts w:ascii="Times New Roman" w:eastAsia="Times New Roman" w:hAnsi="Times New Roman" w:cs="Times New Roman"/>
          <w:color w:val="auto"/>
          <w:sz w:val="28"/>
          <w:szCs w:val="28"/>
        </w:rPr>
        <w:t xml:space="preserve"> Старицкого района Тверской области.</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Членами постоянного комитета отмечалось, что реализация мероприятий по обеспечению инженерной инфраструктурой земельных участков, предоставленных многодетным семьям для индивидуального жилищного строительства, возможна только при наличии финансирования. При отсутствии инженерной инфраструктуры на земельных участках в указанных поселениях, семьи не могут осваивать выделенные им территории под ИЖС, однако, ежегодно осуществляют оплату земельного налога.</w:t>
      </w:r>
    </w:p>
    <w:p w:rsidR="00AA7D12" w:rsidRDefault="00AA7D12"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 xml:space="preserve">В связи со сложившейся ситуацией, постоянный комитет </w:t>
      </w:r>
      <w:r w:rsidR="000034A3">
        <w:rPr>
          <w:rFonts w:ascii="Times New Roman" w:eastAsia="Calibri" w:hAnsi="Times New Roman" w:cs="Times New Roman"/>
          <w:color w:val="auto"/>
          <w:sz w:val="28"/>
          <w:szCs w:val="28"/>
          <w:lang w:eastAsia="en-US"/>
        </w:rPr>
        <w:t>неоднократно</w:t>
      </w:r>
      <w:r>
        <w:rPr>
          <w:rFonts w:ascii="Times New Roman" w:eastAsia="Calibri" w:hAnsi="Times New Roman" w:cs="Times New Roman"/>
          <w:color w:val="auto"/>
          <w:sz w:val="28"/>
          <w:szCs w:val="28"/>
          <w:lang w:eastAsia="en-US"/>
        </w:rPr>
        <w:t xml:space="preserve"> </w:t>
      </w:r>
      <w:r w:rsidR="000034A3">
        <w:rPr>
          <w:rFonts w:ascii="Times New Roman" w:eastAsia="Calibri" w:hAnsi="Times New Roman" w:cs="Times New Roman"/>
          <w:color w:val="auto"/>
          <w:sz w:val="28"/>
          <w:szCs w:val="28"/>
          <w:lang w:eastAsia="en-US"/>
        </w:rPr>
        <w:t xml:space="preserve">рассматривал данный вопрос на заседаниях, и </w:t>
      </w:r>
      <w:r>
        <w:rPr>
          <w:rFonts w:ascii="Times New Roman" w:eastAsia="Calibri" w:hAnsi="Times New Roman" w:cs="Times New Roman"/>
          <w:color w:val="auto"/>
          <w:sz w:val="28"/>
          <w:szCs w:val="28"/>
          <w:lang w:eastAsia="en-US"/>
        </w:rPr>
        <w:t>обра</w:t>
      </w:r>
      <w:r w:rsidR="000034A3">
        <w:rPr>
          <w:rFonts w:ascii="Times New Roman" w:eastAsia="Calibri" w:hAnsi="Times New Roman" w:cs="Times New Roman"/>
          <w:color w:val="auto"/>
          <w:sz w:val="28"/>
          <w:szCs w:val="28"/>
          <w:lang w:eastAsia="en-US"/>
        </w:rPr>
        <w:t>щался</w:t>
      </w:r>
      <w:r>
        <w:rPr>
          <w:rFonts w:ascii="Times New Roman" w:eastAsia="Calibri" w:hAnsi="Times New Roman" w:cs="Times New Roman"/>
          <w:color w:val="auto"/>
          <w:sz w:val="28"/>
          <w:szCs w:val="28"/>
          <w:lang w:eastAsia="en-US"/>
        </w:rPr>
        <w:t xml:space="preserve"> к представительным органам местного самоуправления вышеуказанных поселений с просьбой рассмотреть вопрос о предоставлении льготы для </w:t>
      </w:r>
      <w:r>
        <w:rPr>
          <w:rFonts w:ascii="Times New Roman" w:eastAsia="Calibri" w:hAnsi="Times New Roman" w:cs="Times New Roman"/>
          <w:color w:val="auto"/>
          <w:sz w:val="28"/>
          <w:szCs w:val="28"/>
          <w:lang w:eastAsia="en-US"/>
        </w:rPr>
        <w:lastRenderedPageBreak/>
        <w:t>многодетных семей, получивших земельные участки для индивидуального жилищного строительства, по земельному налогу на пять лет с момента оформления в собственность данных участков.</w:t>
      </w:r>
      <w:proofErr w:type="gramEnd"/>
    </w:p>
    <w:p w:rsidR="00776A95" w:rsidRDefault="00776A95" w:rsidP="00AA7D12">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 xml:space="preserve">Также постоянный комитет обратился в Законодательное Собрание Тверской области с предложением рассмотреть возможность </w:t>
      </w:r>
      <w:r>
        <w:rPr>
          <w:rFonts w:ascii="Times New Roman" w:hAnsi="Times New Roman"/>
          <w:sz w:val="28"/>
          <w:szCs w:val="28"/>
        </w:rPr>
        <w:t xml:space="preserve">на одном из очередных заседаний комитета по социальной политике ЗС, включить в повестку дня вопрос о едином подходе в предоставлении льгот по земельному налогу для многодетных семей, </w:t>
      </w:r>
      <w:r w:rsidRPr="00E93520">
        <w:rPr>
          <w:rFonts w:ascii="Times New Roman" w:hAnsi="Times New Roman"/>
          <w:sz w:val="28"/>
          <w:szCs w:val="28"/>
        </w:rPr>
        <w:t>получивших земельные участки</w:t>
      </w:r>
      <w:r>
        <w:rPr>
          <w:rFonts w:ascii="Times New Roman" w:hAnsi="Times New Roman"/>
          <w:sz w:val="28"/>
          <w:szCs w:val="28"/>
        </w:rPr>
        <w:t>,</w:t>
      </w:r>
      <w:r w:rsidRPr="00E93520">
        <w:rPr>
          <w:rFonts w:ascii="Times New Roman" w:hAnsi="Times New Roman"/>
          <w:sz w:val="28"/>
          <w:szCs w:val="28"/>
        </w:rPr>
        <w:t xml:space="preserve"> </w:t>
      </w:r>
      <w:r>
        <w:rPr>
          <w:rFonts w:ascii="Times New Roman" w:hAnsi="Times New Roman"/>
          <w:sz w:val="28"/>
          <w:szCs w:val="28"/>
        </w:rPr>
        <w:t>с приглашением депутатов Тверской городской Думы, членов постоянного комитета по социальной политике.</w:t>
      </w:r>
      <w:proofErr w:type="gramEnd"/>
    </w:p>
    <w:p w:rsidR="00776A95" w:rsidRDefault="00776A95" w:rsidP="00AA7D12">
      <w:pPr>
        <w:ind w:firstLine="709"/>
        <w:jc w:val="both"/>
        <w:rPr>
          <w:rFonts w:ascii="Times New Roman" w:hAnsi="Times New Roman" w:cs="Times New Roman"/>
          <w:color w:val="auto"/>
          <w:sz w:val="28"/>
          <w:szCs w:val="28"/>
        </w:rPr>
      </w:pPr>
    </w:p>
    <w:p w:rsidR="00AA7D12" w:rsidRDefault="00AA7D12" w:rsidP="00AA7D12">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основании обращений граждан города Твери </w:t>
      </w:r>
      <w:r>
        <w:rPr>
          <w:rFonts w:ascii="Times New Roman" w:eastAsia="Calibri" w:hAnsi="Times New Roman" w:cs="Times New Roman"/>
          <w:color w:val="auto"/>
          <w:sz w:val="28"/>
          <w:szCs w:val="28"/>
          <w:lang w:eastAsia="en-US"/>
        </w:rPr>
        <w:t>постоянный комитет уделял особое внимание актуальным в настоящее время</w:t>
      </w:r>
      <w:r w:rsidR="00740C7C" w:rsidRPr="00740C7C">
        <w:rPr>
          <w:rFonts w:ascii="Times New Roman" w:eastAsia="Calibri" w:hAnsi="Times New Roman" w:cs="Times New Roman"/>
          <w:color w:val="auto"/>
          <w:sz w:val="28"/>
          <w:szCs w:val="28"/>
          <w:lang w:eastAsia="en-US"/>
        </w:rPr>
        <w:t xml:space="preserve"> </w:t>
      </w:r>
      <w:r w:rsidR="00740C7C">
        <w:rPr>
          <w:rFonts w:ascii="Times New Roman" w:eastAsia="Calibri" w:hAnsi="Times New Roman" w:cs="Times New Roman"/>
          <w:color w:val="auto"/>
          <w:sz w:val="28"/>
          <w:szCs w:val="28"/>
          <w:lang w:eastAsia="en-US"/>
        </w:rPr>
        <w:t>вопросам</w:t>
      </w:r>
      <w:r>
        <w:rPr>
          <w:rFonts w:ascii="Times New Roman" w:hAnsi="Times New Roman" w:cs="Times New Roman"/>
          <w:color w:val="auto"/>
          <w:sz w:val="28"/>
          <w:szCs w:val="28"/>
        </w:rPr>
        <w:t>:</w:t>
      </w:r>
    </w:p>
    <w:p w:rsidR="00AA7D12" w:rsidRDefault="00AA7D12" w:rsidP="00344C2A">
      <w:pPr>
        <w:pStyle w:val="a3"/>
        <w:numPr>
          <w:ilvl w:val="0"/>
          <w:numId w:val="1"/>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вопросам питания в дошкольных образовательных организациях;</w:t>
      </w:r>
    </w:p>
    <w:p w:rsidR="00AA7D12" w:rsidRDefault="00AA7D12" w:rsidP="00344C2A">
      <w:pPr>
        <w:pStyle w:val="a3"/>
        <w:numPr>
          <w:ilvl w:val="0"/>
          <w:numId w:val="1"/>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вопросам дополнительного образования; </w:t>
      </w:r>
    </w:p>
    <w:p w:rsidR="00AA7D12" w:rsidRDefault="00AA7D12" w:rsidP="00344C2A">
      <w:pPr>
        <w:pStyle w:val="a3"/>
        <w:numPr>
          <w:ilvl w:val="0"/>
          <w:numId w:val="1"/>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вопросам развития физической культуры детей школь</w:t>
      </w:r>
      <w:r w:rsidR="00B856AA">
        <w:rPr>
          <w:rFonts w:ascii="Times New Roman" w:hAnsi="Times New Roman" w:cs="Times New Roman"/>
          <w:color w:val="auto"/>
          <w:sz w:val="28"/>
          <w:szCs w:val="28"/>
        </w:rPr>
        <w:t>ного возраста и соответственно –</w:t>
      </w:r>
      <w:r>
        <w:rPr>
          <w:rFonts w:ascii="Times New Roman" w:hAnsi="Times New Roman" w:cs="Times New Roman"/>
          <w:color w:val="auto"/>
          <w:sz w:val="28"/>
          <w:szCs w:val="28"/>
        </w:rPr>
        <w:t xml:space="preserve"> материально-техническому состоянию и реконструкции школьных стадионов.</w:t>
      </w:r>
    </w:p>
    <w:p w:rsidR="00AA7D12" w:rsidRDefault="00AA7D12" w:rsidP="00344C2A">
      <w:pPr>
        <w:pStyle w:val="a3"/>
        <w:numPr>
          <w:ilvl w:val="0"/>
          <w:numId w:val="1"/>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вопросам </w:t>
      </w:r>
      <w:r w:rsidR="00B856AA">
        <w:rPr>
          <w:rFonts w:ascii="Times New Roman" w:hAnsi="Times New Roman" w:cs="Times New Roman"/>
          <w:color w:val="auto"/>
          <w:sz w:val="28"/>
          <w:szCs w:val="28"/>
        </w:rPr>
        <w:t>изменения законодателями норм по зачислению детей в дошкольные учреждения</w:t>
      </w:r>
      <w:r>
        <w:rPr>
          <w:rFonts w:ascii="Times New Roman" w:hAnsi="Times New Roman" w:cs="Times New Roman"/>
          <w:color w:val="auto"/>
          <w:sz w:val="28"/>
          <w:szCs w:val="28"/>
        </w:rPr>
        <w:t>;</w:t>
      </w:r>
    </w:p>
    <w:p w:rsidR="00AA7D12" w:rsidRDefault="00AA7D12" w:rsidP="00344C2A">
      <w:pPr>
        <w:pStyle w:val="a3"/>
        <w:numPr>
          <w:ilvl w:val="0"/>
          <w:numId w:val="1"/>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вопросам</w:t>
      </w:r>
      <w:r w:rsidR="00B856AA">
        <w:rPr>
          <w:rFonts w:ascii="Times New Roman" w:hAnsi="Times New Roman" w:cs="Times New Roman"/>
          <w:color w:val="auto"/>
          <w:sz w:val="28"/>
          <w:szCs w:val="28"/>
        </w:rPr>
        <w:t xml:space="preserve"> сохранения культурных традиций;</w:t>
      </w:r>
    </w:p>
    <w:p w:rsidR="00344C2A" w:rsidRDefault="00B856AA" w:rsidP="00344C2A">
      <w:pPr>
        <w:pStyle w:val="a3"/>
        <w:numPr>
          <w:ilvl w:val="0"/>
          <w:numId w:val="1"/>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вопросам выгула домашних животных</w:t>
      </w:r>
      <w:r w:rsidR="00344C2A">
        <w:rPr>
          <w:rFonts w:ascii="Times New Roman" w:hAnsi="Times New Roman" w:cs="Times New Roman"/>
          <w:color w:val="auto"/>
          <w:sz w:val="28"/>
          <w:szCs w:val="28"/>
        </w:rPr>
        <w:t>;</w:t>
      </w:r>
    </w:p>
    <w:p w:rsidR="00B856AA" w:rsidRPr="00344C2A" w:rsidRDefault="00344C2A" w:rsidP="00344C2A">
      <w:pPr>
        <w:pStyle w:val="a3"/>
        <w:numPr>
          <w:ilvl w:val="0"/>
          <w:numId w:val="1"/>
        </w:numPr>
        <w:ind w:left="0" w:firstLine="709"/>
        <w:jc w:val="both"/>
        <w:rPr>
          <w:rFonts w:ascii="Times New Roman" w:hAnsi="Times New Roman" w:cs="Times New Roman"/>
          <w:color w:val="auto"/>
          <w:sz w:val="28"/>
          <w:szCs w:val="28"/>
        </w:rPr>
      </w:pPr>
      <w:r w:rsidRPr="00344C2A">
        <w:rPr>
          <w:rFonts w:ascii="Times New Roman" w:hAnsi="Times New Roman" w:cs="Times New Roman"/>
          <w:color w:val="auto"/>
          <w:sz w:val="28"/>
          <w:szCs w:val="28"/>
        </w:rPr>
        <w:t xml:space="preserve">Об установлении квоты принятия на целевое </w:t>
      </w:r>
      <w:proofErr w:type="gramStart"/>
      <w:r w:rsidRPr="00344C2A">
        <w:rPr>
          <w:rFonts w:ascii="Times New Roman" w:hAnsi="Times New Roman" w:cs="Times New Roman"/>
          <w:color w:val="auto"/>
          <w:sz w:val="28"/>
          <w:szCs w:val="28"/>
        </w:rPr>
        <w:t>обучение по</w:t>
      </w:r>
      <w:proofErr w:type="gramEnd"/>
      <w:r w:rsidRPr="00344C2A">
        <w:rPr>
          <w:rFonts w:ascii="Times New Roman" w:hAnsi="Times New Roman" w:cs="Times New Roman"/>
          <w:color w:val="auto"/>
          <w:sz w:val="28"/>
          <w:szCs w:val="28"/>
        </w:rPr>
        <w:t xml:space="preserve"> педагогическим специальностям.</w:t>
      </w:r>
    </w:p>
    <w:p w:rsidR="00AA7D12" w:rsidRDefault="00AA7D12" w:rsidP="00AA7D12">
      <w:pPr>
        <w:ind w:firstLine="709"/>
        <w:jc w:val="both"/>
        <w:rPr>
          <w:rFonts w:ascii="Times New Roman" w:hAnsi="Times New Roman" w:cs="Times New Roman"/>
          <w:color w:val="auto"/>
          <w:sz w:val="28"/>
          <w:szCs w:val="28"/>
        </w:rPr>
      </w:pPr>
    </w:p>
    <w:p w:rsidR="00AA7D12" w:rsidRDefault="00AA7D12" w:rsidP="00AA7D12">
      <w:pPr>
        <w:ind w:firstLine="709"/>
        <w:jc w:val="both"/>
        <w:rPr>
          <w:rFonts w:ascii="Times New Roman" w:eastAsia="Calibri" w:hAnsi="Times New Roman" w:cs="Times New Roman"/>
          <w:color w:val="auto"/>
          <w:sz w:val="28"/>
          <w:szCs w:val="28"/>
          <w:lang w:eastAsia="en-US"/>
        </w:rPr>
      </w:pPr>
      <w:proofErr w:type="gramStart"/>
      <w:r>
        <w:rPr>
          <w:rFonts w:ascii="Times New Roman" w:hAnsi="Times New Roman" w:cs="Times New Roman"/>
          <w:color w:val="auto"/>
          <w:sz w:val="28"/>
          <w:szCs w:val="28"/>
        </w:rPr>
        <w:t>Рассматривая вопрос о</w:t>
      </w:r>
      <w:r>
        <w:rPr>
          <w:rFonts w:ascii="Times New Roman" w:eastAsia="Times New Roman" w:hAnsi="Times New Roman" w:cs="Times New Roman"/>
          <w:color w:val="auto"/>
          <w:sz w:val="28"/>
          <w:szCs w:val="28"/>
        </w:rPr>
        <w:t xml:space="preserve"> состоянии и обустройстве школьных стадионов образовательных организаций города Твери, постоянный комитет по социальной политике </w:t>
      </w:r>
      <w:r w:rsidR="00B856AA">
        <w:rPr>
          <w:rFonts w:ascii="Times New Roman" w:eastAsia="Times New Roman" w:hAnsi="Times New Roman" w:cs="Times New Roman"/>
          <w:color w:val="auto"/>
          <w:sz w:val="28"/>
          <w:szCs w:val="28"/>
        </w:rPr>
        <w:t xml:space="preserve">за период 2020 – 2021 </w:t>
      </w:r>
      <w:proofErr w:type="spellStart"/>
      <w:r w:rsidR="00B856AA">
        <w:rPr>
          <w:rFonts w:ascii="Times New Roman" w:eastAsia="Times New Roman" w:hAnsi="Times New Roman" w:cs="Times New Roman"/>
          <w:color w:val="auto"/>
          <w:sz w:val="28"/>
          <w:szCs w:val="28"/>
        </w:rPr>
        <w:t>г.г</w:t>
      </w:r>
      <w:proofErr w:type="spellEnd"/>
      <w:r w:rsidR="00B856A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неоднократно обращался в Министерство образования Тверской области с просьбой предусмотреть, в рамках </w:t>
      </w:r>
      <w:proofErr w:type="spellStart"/>
      <w:r>
        <w:rPr>
          <w:rFonts w:ascii="Times New Roman" w:eastAsia="Times New Roman" w:hAnsi="Times New Roman" w:cs="Times New Roman"/>
          <w:color w:val="auto"/>
          <w:sz w:val="28"/>
          <w:szCs w:val="28"/>
        </w:rPr>
        <w:t>софинансирования</w:t>
      </w:r>
      <w:proofErr w:type="spellEnd"/>
      <w:r>
        <w:rPr>
          <w:rFonts w:ascii="Times New Roman" w:eastAsia="Times New Roman" w:hAnsi="Times New Roman" w:cs="Times New Roman"/>
          <w:color w:val="auto"/>
          <w:sz w:val="28"/>
          <w:szCs w:val="28"/>
        </w:rPr>
        <w:t xml:space="preserve">, выделение денежных средств МО «Город Тверь» на мероприятия программы Тверской области </w:t>
      </w:r>
      <w:r>
        <w:rPr>
          <w:rFonts w:ascii="Times New Roman" w:eastAsia="Calibri" w:hAnsi="Times New Roman" w:cs="Times New Roman"/>
          <w:color w:val="auto"/>
          <w:sz w:val="28"/>
          <w:szCs w:val="28"/>
          <w:lang w:eastAsia="en-US"/>
        </w:rPr>
        <w:t>«Физическая культура и спорт Тверской области» на 2017-2022 годы</w:t>
      </w:r>
      <w:r>
        <w:rPr>
          <w:rFonts w:ascii="Times New Roman" w:eastAsia="Times New Roman" w:hAnsi="Times New Roman" w:cs="Times New Roman"/>
          <w:color w:val="auto"/>
          <w:sz w:val="28"/>
          <w:szCs w:val="28"/>
        </w:rPr>
        <w:t xml:space="preserve"> для с</w:t>
      </w:r>
      <w:r>
        <w:rPr>
          <w:rFonts w:ascii="Times New Roman" w:eastAsia="Calibri" w:hAnsi="Times New Roman" w:cs="Times New Roman"/>
          <w:color w:val="auto"/>
          <w:sz w:val="28"/>
          <w:szCs w:val="28"/>
          <w:lang w:eastAsia="en-US"/>
        </w:rPr>
        <w:t>оздания условий, обеспечивающих</w:t>
      </w:r>
      <w:proofErr w:type="gramEnd"/>
      <w:r>
        <w:rPr>
          <w:rFonts w:ascii="Times New Roman" w:eastAsia="Calibri" w:hAnsi="Times New Roman" w:cs="Times New Roman"/>
          <w:color w:val="auto"/>
          <w:sz w:val="28"/>
          <w:szCs w:val="28"/>
          <w:lang w:eastAsia="en-US"/>
        </w:rPr>
        <w:t xml:space="preserve"> возможность гражданам систематически заниматься физической культурой и спортом, что является целью данной государственной </w:t>
      </w:r>
      <w:hyperlink r:id="rId6" w:history="1">
        <w:r w:rsidRPr="00B856AA">
          <w:rPr>
            <w:rStyle w:val="a6"/>
            <w:rFonts w:ascii="Times New Roman" w:eastAsia="Calibri" w:hAnsi="Times New Roman" w:cs="Times New Roman"/>
            <w:color w:val="auto"/>
            <w:sz w:val="28"/>
            <w:szCs w:val="28"/>
            <w:u w:val="none"/>
            <w:lang w:eastAsia="en-US"/>
          </w:rPr>
          <w:t>программ</w:t>
        </w:r>
      </w:hyperlink>
      <w:r w:rsidRPr="00B856AA">
        <w:rPr>
          <w:rFonts w:ascii="Times New Roman" w:eastAsia="Calibri" w:hAnsi="Times New Roman" w:cs="Times New Roman"/>
          <w:color w:val="auto"/>
          <w:sz w:val="28"/>
          <w:szCs w:val="28"/>
          <w:lang w:eastAsia="en-US"/>
        </w:rPr>
        <w:t>ы</w:t>
      </w:r>
      <w:r>
        <w:rPr>
          <w:rFonts w:ascii="Times New Roman" w:eastAsia="Calibri" w:hAnsi="Times New Roman" w:cs="Times New Roman"/>
          <w:color w:val="auto"/>
          <w:sz w:val="28"/>
          <w:szCs w:val="28"/>
          <w:lang w:eastAsia="en-US"/>
        </w:rPr>
        <w:t>, утвержденной Постановлением Правительством Тверской области от 29.12.2016 № 437-пп. Депутатами отмечено, что развитие и реконструкция объектов спортивной инфраструктуры, а также укрепление материально-технической базы организаций, оказывающих населению услуги в сфере физической культуры и спорта, в условиях самого населенного муниципального образования области является приоритетным и необходимым для жителей города.</w:t>
      </w:r>
    </w:p>
    <w:p w:rsidR="00AA7D12" w:rsidRPr="002E0947" w:rsidRDefault="00AA7D12" w:rsidP="00AA7D12">
      <w:pPr>
        <w:widowControl/>
        <w:ind w:firstLine="709"/>
        <w:jc w:val="both"/>
        <w:rPr>
          <w:rFonts w:ascii="Times New Roman" w:eastAsia="Calibri" w:hAnsi="Times New Roman" w:cs="Times New Roman"/>
          <w:color w:val="auto"/>
          <w:sz w:val="28"/>
          <w:szCs w:val="28"/>
          <w:lang w:eastAsia="en-US"/>
        </w:rPr>
      </w:pPr>
    </w:p>
    <w:p w:rsidR="00AA7D12" w:rsidRPr="007C6F69" w:rsidRDefault="00AA7D12" w:rsidP="00AA7D12">
      <w:pPr>
        <w:ind w:firstLine="709"/>
        <w:jc w:val="both"/>
        <w:rPr>
          <w:rFonts w:ascii="Times New Roman" w:eastAsia="Times New Roman" w:hAnsi="Times New Roman"/>
          <w:sz w:val="28"/>
          <w:szCs w:val="28"/>
        </w:rPr>
      </w:pPr>
      <w:r>
        <w:rPr>
          <w:rFonts w:ascii="Times New Roman" w:hAnsi="Times New Roman" w:cs="Times New Roman"/>
          <w:color w:val="auto"/>
          <w:sz w:val="28"/>
          <w:szCs w:val="28"/>
        </w:rPr>
        <w:t>Постоянный комитет в 202</w:t>
      </w:r>
      <w:r w:rsidR="00740C7C">
        <w:rPr>
          <w:rFonts w:ascii="Times New Roman" w:hAnsi="Times New Roman" w:cs="Times New Roman"/>
          <w:color w:val="auto"/>
          <w:sz w:val="28"/>
          <w:szCs w:val="28"/>
        </w:rPr>
        <w:t>1</w:t>
      </w:r>
      <w:r>
        <w:rPr>
          <w:rFonts w:ascii="Times New Roman" w:hAnsi="Times New Roman" w:cs="Times New Roman"/>
          <w:color w:val="auto"/>
          <w:sz w:val="28"/>
          <w:szCs w:val="28"/>
        </w:rPr>
        <w:t xml:space="preserve"> году</w:t>
      </w:r>
      <w:r w:rsidR="00740C7C">
        <w:rPr>
          <w:rFonts w:ascii="Times New Roman" w:hAnsi="Times New Roman" w:cs="Times New Roman"/>
          <w:color w:val="auto"/>
          <w:sz w:val="28"/>
          <w:szCs w:val="28"/>
        </w:rPr>
        <w:t>, как и за прошлый период,</w:t>
      </w:r>
      <w:r>
        <w:rPr>
          <w:rFonts w:ascii="Times New Roman" w:hAnsi="Times New Roman" w:cs="Times New Roman"/>
          <w:color w:val="auto"/>
          <w:sz w:val="28"/>
          <w:szCs w:val="28"/>
        </w:rPr>
        <w:t xml:space="preserve"> акцентировал свое внимание на вопросах: «О</w:t>
      </w:r>
      <w:r w:rsidRPr="00350D25">
        <w:rPr>
          <w:rFonts w:ascii="Times New Roman" w:hAnsi="Times New Roman"/>
          <w:sz w:val="28"/>
          <w:szCs w:val="28"/>
        </w:rPr>
        <w:t xml:space="preserve"> создании условий для оказания медицинской помощи насел</w:t>
      </w:r>
      <w:r>
        <w:rPr>
          <w:rFonts w:ascii="Times New Roman" w:hAnsi="Times New Roman"/>
          <w:sz w:val="28"/>
          <w:szCs w:val="28"/>
        </w:rPr>
        <w:t>ению на территории города Твери</w:t>
      </w:r>
      <w:r w:rsidRPr="007C6F69">
        <w:rPr>
          <w:rFonts w:ascii="Times New Roman" w:hAnsi="Times New Roman"/>
          <w:b/>
          <w:sz w:val="28"/>
          <w:szCs w:val="28"/>
        </w:rPr>
        <w:t>»</w:t>
      </w:r>
      <w:r>
        <w:rPr>
          <w:rFonts w:ascii="Times New Roman" w:hAnsi="Times New Roman"/>
          <w:b/>
          <w:sz w:val="28"/>
          <w:szCs w:val="28"/>
        </w:rPr>
        <w:t xml:space="preserve">, </w:t>
      </w:r>
      <w:r w:rsidRPr="007C6F69">
        <w:rPr>
          <w:rFonts w:ascii="Times New Roman" w:hAnsi="Times New Roman"/>
          <w:sz w:val="28"/>
          <w:szCs w:val="28"/>
        </w:rPr>
        <w:t>«</w:t>
      </w:r>
      <w:r w:rsidRPr="007C6F69">
        <w:rPr>
          <w:rFonts w:ascii="Times New Roman" w:eastAsia="Times New Roman" w:hAnsi="Times New Roman"/>
          <w:sz w:val="28"/>
          <w:szCs w:val="28"/>
        </w:rPr>
        <w:t xml:space="preserve">Об офисах </w:t>
      </w:r>
      <w:r w:rsidRPr="007C6F69">
        <w:rPr>
          <w:rFonts w:ascii="Times New Roman" w:eastAsia="Times New Roman" w:hAnsi="Times New Roman"/>
          <w:sz w:val="28"/>
          <w:szCs w:val="28"/>
        </w:rPr>
        <w:lastRenderedPageBreak/>
        <w:t>врачей общей практики в городе Твери».</w:t>
      </w:r>
    </w:p>
    <w:p w:rsidR="00AA7D12" w:rsidRPr="00350D25" w:rsidRDefault="00740C7C" w:rsidP="00AA7D12">
      <w:pPr>
        <w:ind w:firstLine="709"/>
        <w:jc w:val="both"/>
        <w:rPr>
          <w:rFonts w:ascii="Times New Roman" w:eastAsia="Times New Roman" w:hAnsi="Times New Roman" w:cstheme="minorBidi"/>
          <w:color w:val="auto"/>
          <w:sz w:val="28"/>
          <w:szCs w:val="28"/>
        </w:rPr>
      </w:pPr>
      <w:r>
        <w:rPr>
          <w:rFonts w:ascii="Times New Roman" w:eastAsia="Times New Roman" w:hAnsi="Times New Roman" w:cstheme="minorBidi"/>
          <w:color w:val="auto"/>
          <w:sz w:val="28"/>
          <w:szCs w:val="28"/>
        </w:rPr>
        <w:t>Комитет периодически р</w:t>
      </w:r>
      <w:r w:rsidR="00AA7D12">
        <w:rPr>
          <w:rFonts w:ascii="Times New Roman" w:eastAsia="Times New Roman" w:hAnsi="Times New Roman" w:cstheme="minorBidi"/>
          <w:color w:val="auto"/>
          <w:sz w:val="28"/>
          <w:szCs w:val="28"/>
        </w:rPr>
        <w:t>ассматрива</w:t>
      </w:r>
      <w:r>
        <w:rPr>
          <w:rFonts w:ascii="Times New Roman" w:eastAsia="Times New Roman" w:hAnsi="Times New Roman" w:cstheme="minorBidi"/>
          <w:color w:val="auto"/>
          <w:sz w:val="28"/>
          <w:szCs w:val="28"/>
        </w:rPr>
        <w:t>ет</w:t>
      </w:r>
      <w:r w:rsidR="00AA7D12">
        <w:rPr>
          <w:rFonts w:ascii="Times New Roman" w:eastAsia="Times New Roman" w:hAnsi="Times New Roman" w:cstheme="minorBidi"/>
          <w:color w:val="auto"/>
          <w:sz w:val="28"/>
          <w:szCs w:val="28"/>
        </w:rPr>
        <w:t xml:space="preserve"> перечень</w:t>
      </w:r>
      <w:r w:rsidR="00AA7D12" w:rsidRPr="00350D25">
        <w:rPr>
          <w:rFonts w:ascii="Times New Roman" w:eastAsia="Times New Roman" w:hAnsi="Times New Roman" w:cstheme="minorBidi"/>
          <w:color w:val="auto"/>
          <w:sz w:val="28"/>
          <w:szCs w:val="28"/>
        </w:rPr>
        <w:t xml:space="preserve"> объектов, нуждающихся в реконструкции подъездных путей к государственным медицинским организациям,</w:t>
      </w:r>
      <w:r>
        <w:rPr>
          <w:rFonts w:ascii="Times New Roman" w:eastAsia="Times New Roman" w:hAnsi="Times New Roman" w:cstheme="minorBidi"/>
          <w:color w:val="auto"/>
          <w:sz w:val="28"/>
          <w:szCs w:val="28"/>
        </w:rPr>
        <w:t xml:space="preserve"> и держит данный вопрос на контроле</w:t>
      </w:r>
      <w:r w:rsidR="00AA7D12" w:rsidRPr="00350D25">
        <w:rPr>
          <w:rFonts w:ascii="Times New Roman" w:eastAsia="Times New Roman" w:hAnsi="Times New Roman" w:cs="Times New Roman"/>
          <w:color w:val="auto"/>
          <w:sz w:val="28"/>
          <w:szCs w:val="28"/>
        </w:rPr>
        <w:t>.</w:t>
      </w:r>
    </w:p>
    <w:p w:rsidR="00AA7D12" w:rsidRDefault="00AA7D12" w:rsidP="00740C7C">
      <w:pPr>
        <w:ind w:firstLine="709"/>
        <w:jc w:val="both"/>
        <w:rPr>
          <w:rFonts w:ascii="Times New Roman" w:hAnsi="Times New Roman" w:cs="Times New Roman"/>
          <w:color w:val="auto"/>
          <w:sz w:val="28"/>
          <w:szCs w:val="28"/>
        </w:rPr>
      </w:pPr>
    </w:p>
    <w:p w:rsidR="00AA7D12" w:rsidRPr="00B76E02" w:rsidRDefault="00AA7D12" w:rsidP="00740C7C">
      <w:pPr>
        <w:ind w:firstLine="709"/>
        <w:jc w:val="both"/>
        <w:rPr>
          <w:rFonts w:ascii="Times New Roman" w:eastAsia="Times New Roman" w:hAnsi="Times New Roman" w:cs="Times New Roman"/>
          <w:color w:val="auto"/>
          <w:sz w:val="28"/>
          <w:szCs w:val="28"/>
        </w:rPr>
      </w:pPr>
      <w:r w:rsidRPr="00B76E02">
        <w:rPr>
          <w:rFonts w:ascii="Times New Roman" w:hAnsi="Times New Roman" w:cs="Times New Roman"/>
          <w:sz w:val="28"/>
          <w:szCs w:val="28"/>
        </w:rPr>
        <w:t>В рамках постоянного комитета действуют рабочие группы</w:t>
      </w:r>
      <w:r w:rsidRPr="00B76E02">
        <w:rPr>
          <w:rFonts w:ascii="Times New Roman" w:hAnsi="Times New Roman" w:cs="Times New Roman"/>
          <w:i/>
          <w:sz w:val="28"/>
          <w:szCs w:val="28"/>
        </w:rPr>
        <w:t xml:space="preserve"> </w:t>
      </w:r>
      <w:r w:rsidRPr="00B76E02">
        <w:rPr>
          <w:rFonts w:ascii="Times New Roman" w:hAnsi="Times New Roman" w:cs="Times New Roman"/>
          <w:sz w:val="28"/>
          <w:szCs w:val="28"/>
        </w:rPr>
        <w:t xml:space="preserve">по вопросам организации приюта и содержания животных на территории города Твери и </w:t>
      </w:r>
      <w:r w:rsidRPr="00B76E02">
        <w:rPr>
          <w:rFonts w:ascii="Times New Roman" w:eastAsia="Times New Roman" w:hAnsi="Times New Roman" w:cs="Times New Roman"/>
          <w:color w:val="auto"/>
          <w:sz w:val="28"/>
          <w:szCs w:val="28"/>
        </w:rPr>
        <w:t xml:space="preserve">по </w:t>
      </w:r>
      <w:proofErr w:type="gramStart"/>
      <w:r w:rsidRPr="00B76E02">
        <w:rPr>
          <w:rFonts w:ascii="Times New Roman" w:eastAsia="Times New Roman" w:hAnsi="Times New Roman" w:cs="Times New Roman"/>
          <w:color w:val="auto"/>
          <w:sz w:val="28"/>
          <w:szCs w:val="28"/>
        </w:rPr>
        <w:t>контролю за</w:t>
      </w:r>
      <w:proofErr w:type="gramEnd"/>
      <w:r w:rsidRPr="00B76E02">
        <w:rPr>
          <w:rFonts w:ascii="Times New Roman" w:eastAsia="Times New Roman" w:hAnsi="Times New Roman" w:cs="Times New Roman"/>
          <w:color w:val="auto"/>
          <w:sz w:val="28"/>
          <w:szCs w:val="28"/>
        </w:rPr>
        <w:t xml:space="preserve"> организацией и качеством питания в образовательных организациях города Твери</w:t>
      </w:r>
      <w:r>
        <w:rPr>
          <w:rFonts w:ascii="Times New Roman" w:eastAsia="Times New Roman" w:hAnsi="Times New Roman" w:cs="Times New Roman"/>
          <w:color w:val="auto"/>
          <w:sz w:val="28"/>
          <w:szCs w:val="28"/>
        </w:rPr>
        <w:t>.</w:t>
      </w:r>
    </w:p>
    <w:p w:rsidR="00AA7D12" w:rsidRDefault="00AA7D12" w:rsidP="00AA7D12">
      <w:pPr>
        <w:pStyle w:val="1"/>
        <w:shd w:val="clear" w:color="auto" w:fill="auto"/>
        <w:spacing w:before="0" w:after="0" w:line="240" w:lineRule="auto"/>
        <w:ind w:firstLine="709"/>
        <w:jc w:val="both"/>
        <w:rPr>
          <w:sz w:val="28"/>
          <w:szCs w:val="28"/>
        </w:rPr>
      </w:pPr>
    </w:p>
    <w:p w:rsidR="00B856AA" w:rsidRDefault="00AA7D12" w:rsidP="00AA7D12">
      <w:pPr>
        <w:widowControl/>
        <w:ind w:firstLine="709"/>
        <w:jc w:val="both"/>
        <w:rPr>
          <w:rFonts w:ascii="Times New Roman" w:eastAsia="Lucida Sans Unicode" w:hAnsi="Times New Roman" w:cs="Times New Roman"/>
          <w:color w:val="auto"/>
          <w:sz w:val="28"/>
          <w:szCs w:val="28"/>
          <w:lang w:eastAsia="zh-CN" w:bidi="hi-IN"/>
        </w:rPr>
      </w:pPr>
      <w:r>
        <w:rPr>
          <w:rFonts w:ascii="Times New Roman" w:eastAsia="Times New Roman" w:hAnsi="Times New Roman" w:cs="Times New Roman"/>
          <w:color w:val="auto"/>
          <w:sz w:val="28"/>
          <w:szCs w:val="28"/>
        </w:rPr>
        <w:t xml:space="preserve">Рабочая группа </w:t>
      </w:r>
      <w:r w:rsidRPr="00B76E02">
        <w:rPr>
          <w:rFonts w:ascii="Times New Roman" w:hAnsi="Times New Roman" w:cs="Times New Roman"/>
          <w:sz w:val="28"/>
          <w:szCs w:val="28"/>
        </w:rPr>
        <w:t xml:space="preserve">по вопросам организации приюта и содержания животных на территории города Твери </w:t>
      </w:r>
      <w:r>
        <w:rPr>
          <w:rFonts w:ascii="Times New Roman" w:eastAsia="Times New Roman" w:hAnsi="Times New Roman" w:cs="Times New Roman"/>
          <w:color w:val="auto"/>
          <w:sz w:val="28"/>
          <w:szCs w:val="28"/>
        </w:rPr>
        <w:t xml:space="preserve">создана с целью нормализации ситуации, связанной с безнадзорными животными в городе Твери. </w:t>
      </w:r>
    </w:p>
    <w:p w:rsidR="00AA7D12" w:rsidRPr="00E25E92" w:rsidRDefault="00AA7D12" w:rsidP="00AA7D12">
      <w:pPr>
        <w:widowControl/>
        <w:ind w:firstLine="709"/>
        <w:jc w:val="both"/>
        <w:rPr>
          <w:rFonts w:ascii="Times New Roman" w:eastAsia="Times New Roman" w:hAnsi="Times New Roman" w:cs="Times New Roman"/>
          <w:i/>
          <w:color w:val="auto"/>
          <w:sz w:val="28"/>
          <w:szCs w:val="28"/>
        </w:rPr>
      </w:pPr>
      <w:r w:rsidRPr="00E25E92">
        <w:rPr>
          <w:rFonts w:ascii="Times New Roman" w:eastAsia="Times New Roman" w:hAnsi="Times New Roman" w:cs="Times New Roman"/>
          <w:color w:val="auto"/>
          <w:sz w:val="28"/>
          <w:szCs w:val="28"/>
        </w:rPr>
        <w:t xml:space="preserve">В </w:t>
      </w:r>
      <w:r w:rsidR="009F5D57" w:rsidRPr="00E25E92">
        <w:rPr>
          <w:rFonts w:ascii="Times New Roman" w:eastAsia="Times New Roman" w:hAnsi="Times New Roman" w:cs="Times New Roman"/>
          <w:color w:val="auto"/>
          <w:sz w:val="28"/>
          <w:szCs w:val="28"/>
        </w:rPr>
        <w:t xml:space="preserve">2019 году </w:t>
      </w:r>
      <w:r w:rsidRPr="00E25E92">
        <w:rPr>
          <w:rFonts w:ascii="Times New Roman" w:eastAsia="Times New Roman" w:hAnsi="Times New Roman" w:cs="Times New Roman"/>
          <w:color w:val="auto"/>
          <w:sz w:val="28"/>
          <w:szCs w:val="28"/>
        </w:rPr>
        <w:t>в рамках муниципального задания на МБУ «</w:t>
      </w:r>
      <w:proofErr w:type="spellStart"/>
      <w:r w:rsidRPr="00E25E92">
        <w:rPr>
          <w:rFonts w:ascii="Times New Roman" w:eastAsia="Times New Roman" w:hAnsi="Times New Roman" w:cs="Times New Roman"/>
          <w:color w:val="auto"/>
          <w:sz w:val="28"/>
          <w:szCs w:val="28"/>
        </w:rPr>
        <w:t>Зеленстрой</w:t>
      </w:r>
      <w:proofErr w:type="spellEnd"/>
      <w:r w:rsidRPr="00E25E92">
        <w:rPr>
          <w:rFonts w:ascii="Times New Roman" w:eastAsia="Times New Roman" w:hAnsi="Times New Roman" w:cs="Times New Roman"/>
          <w:color w:val="auto"/>
          <w:sz w:val="28"/>
          <w:szCs w:val="28"/>
        </w:rPr>
        <w:t xml:space="preserve">» </w:t>
      </w:r>
      <w:r w:rsidR="009F5D57" w:rsidRPr="00E25E92">
        <w:rPr>
          <w:rFonts w:ascii="Times New Roman" w:eastAsia="Times New Roman" w:hAnsi="Times New Roman" w:cs="Times New Roman"/>
          <w:color w:val="auto"/>
          <w:sz w:val="28"/>
          <w:szCs w:val="28"/>
        </w:rPr>
        <w:t xml:space="preserve">были </w:t>
      </w:r>
      <w:r w:rsidRPr="00E25E92">
        <w:rPr>
          <w:rFonts w:ascii="Times New Roman" w:eastAsia="Times New Roman" w:hAnsi="Times New Roman" w:cs="Times New Roman"/>
          <w:color w:val="auto"/>
          <w:sz w:val="28"/>
          <w:szCs w:val="28"/>
        </w:rPr>
        <w:t>возложены задачи по п</w:t>
      </w:r>
      <w:r w:rsidRPr="00E25E92">
        <w:rPr>
          <w:rFonts w:ascii="Times New Roman" w:eastAsia="Times New Roman" w:hAnsi="Times New Roman"/>
          <w:snapToGrid w:val="0"/>
          <w:sz w:val="28"/>
          <w:szCs w:val="28"/>
        </w:rPr>
        <w:t>редупреждению и ликвидации болезней животных</w:t>
      </w:r>
      <w:r w:rsidRPr="00E25E92">
        <w:rPr>
          <w:rFonts w:ascii="Times New Roman" w:eastAsia="Times New Roman" w:hAnsi="Times New Roman" w:cs="Times New Roman"/>
          <w:color w:val="auto"/>
          <w:sz w:val="28"/>
          <w:szCs w:val="28"/>
        </w:rPr>
        <w:t xml:space="preserve">. </w:t>
      </w:r>
      <w:r w:rsidRPr="00E25E92">
        <w:rPr>
          <w:rFonts w:ascii="Times New Roman" w:eastAsia="Lucida Sans Unicode" w:hAnsi="Times New Roman" w:cs="Times New Roman"/>
          <w:color w:val="auto"/>
          <w:sz w:val="28"/>
          <w:szCs w:val="28"/>
          <w:lang w:eastAsia="zh-CN" w:bidi="hi-IN"/>
        </w:rPr>
        <w:t>На реализацию данных мероприятий было выделено соответ</w:t>
      </w:r>
      <w:r w:rsidR="009F5D57" w:rsidRPr="00E25E92">
        <w:rPr>
          <w:rFonts w:ascii="Times New Roman" w:eastAsia="Lucida Sans Unicode" w:hAnsi="Times New Roman" w:cs="Times New Roman"/>
          <w:color w:val="auto"/>
          <w:sz w:val="28"/>
          <w:szCs w:val="28"/>
          <w:lang w:eastAsia="zh-CN" w:bidi="hi-IN"/>
        </w:rPr>
        <w:t>ствующее финансирование. Однако</w:t>
      </w:r>
      <w:r w:rsidRPr="00E25E92">
        <w:rPr>
          <w:rFonts w:ascii="Times New Roman" w:eastAsia="Lucida Sans Unicode" w:hAnsi="Times New Roman" w:cs="Times New Roman"/>
          <w:color w:val="auto"/>
          <w:sz w:val="28"/>
          <w:szCs w:val="28"/>
          <w:lang w:eastAsia="zh-CN" w:bidi="hi-IN"/>
        </w:rPr>
        <w:t xml:space="preserve"> по настоящее время возложенные задачи в полном объеме не выполнены.</w:t>
      </w:r>
    </w:p>
    <w:p w:rsidR="00AA7D12" w:rsidRPr="00377AED" w:rsidRDefault="00AA7D12" w:rsidP="00AA7D12">
      <w:pPr>
        <w:ind w:firstLine="709"/>
        <w:jc w:val="both"/>
        <w:rPr>
          <w:rFonts w:ascii="Times New Roman" w:eastAsiaTheme="minorHAnsi" w:hAnsi="Times New Roman" w:cs="Times New Roman"/>
          <w:color w:val="auto"/>
          <w:sz w:val="28"/>
          <w:szCs w:val="28"/>
          <w:lang w:eastAsia="en-US"/>
        </w:rPr>
      </w:pPr>
      <w:proofErr w:type="gramStart"/>
      <w:r w:rsidRPr="00E25E92">
        <w:rPr>
          <w:rFonts w:ascii="Times New Roman" w:eastAsia="Times New Roman" w:hAnsi="Times New Roman" w:cs="Times New Roman"/>
          <w:color w:val="auto"/>
          <w:sz w:val="28"/>
          <w:szCs w:val="28"/>
        </w:rPr>
        <w:t xml:space="preserve">Постоянным комитетом были направлены соответствующие запросы, в адрес Губернатора Тверской области с предложением </w:t>
      </w:r>
      <w:r w:rsidRPr="00E25E92">
        <w:rPr>
          <w:rFonts w:ascii="Times New Roman" w:eastAsiaTheme="minorHAnsi" w:hAnsi="Times New Roman" w:cs="Times New Roman"/>
          <w:color w:val="auto"/>
          <w:sz w:val="28"/>
          <w:szCs w:val="28"/>
          <w:lang w:eastAsia="en-US"/>
        </w:rPr>
        <w:t xml:space="preserve">ускорить принятие решения по вопросу реализации полномочий по обращению с животными без владельцев государственными бюджетными учреждениями ветеринарии Тверской области с созданием на их базе государственных приютов для животных, а </w:t>
      </w:r>
      <w:r w:rsidRPr="00E25E92">
        <w:rPr>
          <w:rFonts w:ascii="Times New Roman" w:eastAsia="NSimSun" w:hAnsi="Times New Roman"/>
          <w:kern w:val="2"/>
          <w:sz w:val="28"/>
          <w:szCs w:val="28"/>
          <w:lang w:eastAsia="zh-CN" w:bidi="hi-IN"/>
        </w:rPr>
        <w:t>также в</w:t>
      </w:r>
      <w:r w:rsidRPr="00E25E92">
        <w:rPr>
          <w:rFonts w:ascii="Times New Roman" w:eastAsia="Times New Roman" w:hAnsi="Times New Roman" w:cs="Times New Roman"/>
          <w:color w:val="auto"/>
          <w:sz w:val="28"/>
          <w:szCs w:val="28"/>
        </w:rPr>
        <w:t xml:space="preserve"> Правительство Тверской области, с предложением </w:t>
      </w:r>
      <w:r w:rsidRPr="00E25E92">
        <w:rPr>
          <w:rFonts w:ascii="Times New Roman" w:eastAsia="NSimSun" w:hAnsi="Times New Roman"/>
          <w:kern w:val="2"/>
          <w:sz w:val="28"/>
          <w:szCs w:val="28"/>
          <w:lang w:eastAsia="zh-CN" w:bidi="hi-IN"/>
        </w:rPr>
        <w:t>инициировать приведение регионального законодательства Тверской области в соответствие с федеральным законодательством</w:t>
      </w:r>
      <w:proofErr w:type="gramEnd"/>
      <w:r w:rsidRPr="00E25E92">
        <w:rPr>
          <w:rFonts w:ascii="Times New Roman" w:eastAsia="NSimSun" w:hAnsi="Times New Roman"/>
          <w:kern w:val="2"/>
          <w:sz w:val="28"/>
          <w:szCs w:val="28"/>
          <w:lang w:eastAsia="zh-CN" w:bidi="hi-IN"/>
        </w:rPr>
        <w:t>, в связи со значительными изменениями, произошедшими сфере регулирования численности безнадзорных животных, их отлова и содержания.</w:t>
      </w:r>
    </w:p>
    <w:p w:rsidR="00E25E92" w:rsidRDefault="00E25E92" w:rsidP="00AA7D12">
      <w:pPr>
        <w:widowControl/>
        <w:ind w:firstLine="709"/>
        <w:jc w:val="both"/>
        <w:rPr>
          <w:rFonts w:ascii="Times New Roman" w:eastAsia="Lucida Sans Unicode" w:hAnsi="Times New Roman" w:cs="Times New Roman"/>
          <w:color w:val="auto"/>
          <w:sz w:val="28"/>
          <w:szCs w:val="28"/>
          <w:lang w:eastAsia="zh-CN" w:bidi="hi-IN"/>
        </w:rPr>
      </w:pPr>
      <w:proofErr w:type="gramStart"/>
      <w:r>
        <w:rPr>
          <w:rFonts w:ascii="Times New Roman" w:eastAsia="Lucida Sans Unicode" w:hAnsi="Times New Roman" w:cs="Times New Roman"/>
          <w:color w:val="auto"/>
          <w:sz w:val="28"/>
          <w:szCs w:val="28"/>
          <w:lang w:eastAsia="zh-CN" w:bidi="hi-IN"/>
        </w:rPr>
        <w:t>01.10.2021 вступил в силу закон Тверской области от 28.07.2021           № 51-ЗО «О признании утратившими силу отдельных законов Тверской области по вопросу обращения с безнадзорными животными», согласно которому прекращается осуществление органами местного самоуправления муниципальных образований Тверской области отдельных государственных полномочий Тверской области мероприятий по предупреждению и ликвидации болезней животных, их лечению и отлову и содержанию безнадзорных животных, защите населения от болезней, общих</w:t>
      </w:r>
      <w:proofErr w:type="gramEnd"/>
      <w:r>
        <w:rPr>
          <w:rFonts w:ascii="Times New Roman" w:eastAsia="Lucida Sans Unicode" w:hAnsi="Times New Roman" w:cs="Times New Roman"/>
          <w:color w:val="auto"/>
          <w:sz w:val="28"/>
          <w:szCs w:val="28"/>
          <w:lang w:eastAsia="zh-CN" w:bidi="hi-IN"/>
        </w:rPr>
        <w:t xml:space="preserve"> для человека и животных.</w:t>
      </w:r>
    </w:p>
    <w:p w:rsidR="00AA7D12" w:rsidRDefault="00823CFB" w:rsidP="00AA7D12">
      <w:pPr>
        <w:widowControl/>
        <w:ind w:firstLine="709"/>
        <w:jc w:val="both"/>
        <w:rPr>
          <w:rFonts w:ascii="Times New Roman" w:eastAsia="Times New Roman" w:hAnsi="Times New Roman" w:cs="Times New Roman"/>
          <w:i/>
          <w:color w:val="auto"/>
          <w:sz w:val="28"/>
          <w:szCs w:val="28"/>
        </w:rPr>
      </w:pPr>
      <w:r>
        <w:rPr>
          <w:rFonts w:ascii="Times New Roman" w:eastAsia="Lucida Sans Unicode" w:hAnsi="Times New Roman" w:cs="Times New Roman"/>
          <w:color w:val="auto"/>
          <w:sz w:val="28"/>
          <w:szCs w:val="28"/>
          <w:lang w:eastAsia="zh-CN" w:bidi="hi-IN"/>
        </w:rPr>
        <w:t>Однако депутаты, члены постоянного комитета по социальной политике, приняли решение не расформировывать рабочую</w:t>
      </w:r>
      <w:r w:rsidR="00AA7D12">
        <w:rPr>
          <w:rFonts w:ascii="Times New Roman" w:eastAsia="Lucida Sans Unicode" w:hAnsi="Times New Roman" w:cs="Times New Roman"/>
          <w:color w:val="auto"/>
          <w:sz w:val="28"/>
          <w:szCs w:val="28"/>
          <w:lang w:eastAsia="zh-CN" w:bidi="hi-IN"/>
        </w:rPr>
        <w:t xml:space="preserve"> групп</w:t>
      </w:r>
      <w:r>
        <w:rPr>
          <w:rFonts w:ascii="Times New Roman" w:eastAsia="Lucida Sans Unicode" w:hAnsi="Times New Roman" w:cs="Times New Roman"/>
          <w:color w:val="auto"/>
          <w:sz w:val="28"/>
          <w:szCs w:val="28"/>
          <w:lang w:eastAsia="zh-CN" w:bidi="hi-IN"/>
        </w:rPr>
        <w:t>у, с целью взаимодействия с государственным бюджетным учреждением «Городская ветеринарная поликлиника» по данному вопросу.</w:t>
      </w:r>
    </w:p>
    <w:p w:rsidR="00AA7D12" w:rsidRDefault="00AA7D12" w:rsidP="00AA7D12">
      <w:pPr>
        <w:ind w:firstLine="709"/>
        <w:jc w:val="both"/>
        <w:rPr>
          <w:rFonts w:ascii="Times New Roman" w:hAnsi="Times New Roman" w:cs="Times New Roman"/>
          <w:color w:val="auto"/>
          <w:sz w:val="28"/>
          <w:szCs w:val="28"/>
        </w:rPr>
      </w:pPr>
    </w:p>
    <w:p w:rsidR="00AA7D12" w:rsidRDefault="00AA7D12" w:rsidP="00AA7D12">
      <w:pPr>
        <w:ind w:firstLine="709"/>
        <w:jc w:val="both"/>
        <w:rPr>
          <w:rFonts w:ascii="Times New Roman" w:eastAsia="Times New Roman" w:hAnsi="Times New Roman" w:cs="Times New Roman"/>
          <w:color w:val="auto"/>
          <w:sz w:val="28"/>
          <w:szCs w:val="28"/>
        </w:rPr>
      </w:pPr>
      <w:r w:rsidRPr="00513121">
        <w:rPr>
          <w:rFonts w:ascii="Times New Roman" w:eastAsia="Times New Roman" w:hAnsi="Times New Roman" w:cs="Times New Roman"/>
          <w:color w:val="auto"/>
          <w:sz w:val="28"/>
          <w:szCs w:val="28"/>
        </w:rPr>
        <w:t xml:space="preserve">Рабочая группа по </w:t>
      </w:r>
      <w:proofErr w:type="gramStart"/>
      <w:r w:rsidRPr="00513121">
        <w:rPr>
          <w:rFonts w:ascii="Times New Roman" w:eastAsia="Times New Roman" w:hAnsi="Times New Roman" w:cs="Times New Roman"/>
          <w:color w:val="auto"/>
          <w:sz w:val="28"/>
          <w:szCs w:val="28"/>
        </w:rPr>
        <w:t>контролю за</w:t>
      </w:r>
      <w:proofErr w:type="gramEnd"/>
      <w:r w:rsidRPr="00513121">
        <w:rPr>
          <w:rFonts w:ascii="Times New Roman" w:eastAsia="Times New Roman" w:hAnsi="Times New Roman" w:cs="Times New Roman"/>
          <w:color w:val="auto"/>
          <w:sz w:val="28"/>
          <w:szCs w:val="28"/>
        </w:rPr>
        <w:t xml:space="preserve"> организацией и качеством питания в образовательных организациях города Твери создана по инициативе членов постоянного комитета с целью пересмотра нормативов питания.</w:t>
      </w:r>
    </w:p>
    <w:p w:rsidR="00AA7D12" w:rsidRDefault="00AA7D12" w:rsidP="00AA7D12">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В отчетном периоде на заседаниях постоянного комитета заслушивалась информация Администрации города Твери, Правительства Тверской области по актуальным и проблемным вопросам:</w:t>
      </w:r>
    </w:p>
    <w:p w:rsidR="00AA7D12" w:rsidRPr="001606C7" w:rsidRDefault="00AA7D12" w:rsidP="00AA7D12">
      <w:pPr>
        <w:pStyle w:val="a3"/>
        <w:numPr>
          <w:ilvl w:val="0"/>
          <w:numId w:val="1"/>
        </w:numPr>
        <w:tabs>
          <w:tab w:val="left" w:pos="0"/>
        </w:tabs>
        <w:ind w:left="0" w:firstLine="709"/>
        <w:jc w:val="both"/>
        <w:rPr>
          <w:rFonts w:ascii="Times New Roman" w:eastAsia="Times New Roman" w:hAnsi="Times New Roman" w:cs="Times New Roman"/>
          <w:i/>
          <w:color w:val="auto"/>
          <w:sz w:val="28"/>
          <w:szCs w:val="28"/>
        </w:rPr>
      </w:pPr>
      <w:r>
        <w:rPr>
          <w:rFonts w:ascii="Times New Roman" w:eastAsia="Calibri" w:hAnsi="Times New Roman" w:cs="Times New Roman"/>
          <w:bCs/>
          <w:color w:val="auto"/>
          <w:sz w:val="28"/>
          <w:szCs w:val="28"/>
          <w:shd w:val="clear" w:color="auto" w:fill="FFFFFF"/>
          <w:lang w:eastAsia="en-US"/>
        </w:rPr>
        <w:t xml:space="preserve">Об основных направлениях деятельности </w:t>
      </w:r>
      <w:r>
        <w:rPr>
          <w:rFonts w:ascii="Times New Roman" w:eastAsia="Times New Roman" w:hAnsi="Times New Roman" w:cs="Times New Roman"/>
          <w:color w:val="auto"/>
          <w:sz w:val="28"/>
          <w:szCs w:val="28"/>
        </w:rPr>
        <w:t>МКУ «Управление социальной политики» (</w:t>
      </w:r>
      <w:r>
        <w:rPr>
          <w:rFonts w:ascii="Times New Roman" w:eastAsia="Calibri" w:hAnsi="Times New Roman" w:cs="Times New Roman"/>
          <w:bCs/>
          <w:color w:val="auto"/>
          <w:sz w:val="28"/>
          <w:szCs w:val="28"/>
          <w:shd w:val="clear" w:color="auto" w:fill="FFFFFF"/>
          <w:lang w:eastAsia="en-US"/>
        </w:rPr>
        <w:t xml:space="preserve">Управление социальной политики Администрации города Твери), </w:t>
      </w:r>
      <w:r>
        <w:rPr>
          <w:rFonts w:ascii="Times New Roman" w:eastAsia="Calibri" w:hAnsi="Times New Roman" w:cs="Times New Roman"/>
          <w:color w:val="auto"/>
          <w:sz w:val="28"/>
          <w:szCs w:val="28"/>
          <w:lang w:eastAsia="en-US"/>
        </w:rPr>
        <w:t>Управления образования Администрации города Твери, Управления по культуре, спорту и делам молодежи Администрации города Твери.</w:t>
      </w:r>
    </w:p>
    <w:p w:rsidR="00AA7D12" w:rsidRPr="001606C7" w:rsidRDefault="00AA7D12" w:rsidP="00AA7D12">
      <w:pPr>
        <w:pStyle w:val="a3"/>
        <w:numPr>
          <w:ilvl w:val="0"/>
          <w:numId w:val="1"/>
        </w:numPr>
        <w:tabs>
          <w:tab w:val="left" w:pos="0"/>
        </w:tabs>
        <w:ind w:left="0" w:firstLine="709"/>
        <w:jc w:val="both"/>
        <w:rPr>
          <w:rFonts w:ascii="Times New Roman" w:eastAsia="Times New Roman" w:hAnsi="Times New Roman" w:cs="Times New Roman"/>
          <w:i/>
          <w:color w:val="auto"/>
          <w:sz w:val="28"/>
          <w:szCs w:val="28"/>
        </w:rPr>
      </w:pPr>
      <w:r w:rsidRPr="001606C7">
        <w:rPr>
          <w:rFonts w:ascii="Times New Roman" w:eastAsia="CordiaUPC" w:hAnsi="Times New Roman"/>
          <w:sz w:val="26"/>
          <w:szCs w:val="26"/>
          <w:shd w:val="clear" w:color="auto" w:fill="FFFFFF"/>
        </w:rPr>
        <w:t>О ходе реализации муниципальн</w:t>
      </w:r>
      <w:r w:rsidR="00740C7C">
        <w:rPr>
          <w:rFonts w:ascii="Times New Roman" w:eastAsia="CordiaUPC" w:hAnsi="Times New Roman"/>
          <w:sz w:val="26"/>
          <w:szCs w:val="26"/>
          <w:shd w:val="clear" w:color="auto" w:fill="FFFFFF"/>
        </w:rPr>
        <w:t>ых</w:t>
      </w:r>
      <w:r w:rsidRPr="001606C7">
        <w:rPr>
          <w:rFonts w:ascii="Times New Roman" w:eastAsia="CordiaUPC" w:hAnsi="Times New Roman"/>
          <w:sz w:val="26"/>
          <w:szCs w:val="26"/>
          <w:shd w:val="clear" w:color="auto" w:fill="FFFFFF"/>
        </w:rPr>
        <w:t xml:space="preserve"> программ</w:t>
      </w:r>
      <w:r w:rsidR="00740C7C">
        <w:rPr>
          <w:rFonts w:ascii="Times New Roman" w:eastAsia="CordiaUPC" w:hAnsi="Times New Roman"/>
          <w:sz w:val="26"/>
          <w:szCs w:val="26"/>
          <w:shd w:val="clear" w:color="auto" w:fill="FFFFFF"/>
        </w:rPr>
        <w:t>, относящихся к предметам ведения постоянного комитета</w:t>
      </w:r>
      <w:r>
        <w:rPr>
          <w:rFonts w:ascii="Times New Roman" w:eastAsia="CordiaUPC" w:hAnsi="Times New Roman"/>
          <w:sz w:val="26"/>
          <w:szCs w:val="26"/>
          <w:shd w:val="clear" w:color="auto" w:fill="FFFFFF"/>
        </w:rPr>
        <w:t>.</w:t>
      </w:r>
    </w:p>
    <w:p w:rsidR="00AA7D12" w:rsidRPr="00733AE6" w:rsidRDefault="00AA7D12" w:rsidP="00AA7D12">
      <w:pPr>
        <w:pStyle w:val="a3"/>
        <w:numPr>
          <w:ilvl w:val="0"/>
          <w:numId w:val="1"/>
        </w:numPr>
        <w:tabs>
          <w:tab w:val="left" w:pos="0"/>
        </w:tabs>
        <w:ind w:left="0" w:firstLine="709"/>
        <w:jc w:val="both"/>
        <w:rPr>
          <w:rFonts w:ascii="Times New Roman" w:eastAsia="Times New Roman" w:hAnsi="Times New Roman" w:cs="Times New Roman"/>
          <w:i/>
          <w:color w:val="auto"/>
          <w:sz w:val="28"/>
          <w:szCs w:val="28"/>
        </w:rPr>
      </w:pPr>
      <w:r w:rsidRPr="00733AE6">
        <w:rPr>
          <w:rFonts w:ascii="Times New Roman" w:eastAsia="Times New Roman" w:hAnsi="Times New Roman"/>
          <w:sz w:val="28"/>
          <w:szCs w:val="28"/>
        </w:rPr>
        <w:t>Об организации горячего питания в детских дошкольных образовательных учреждениях города Твери.</w:t>
      </w:r>
    </w:p>
    <w:p w:rsidR="00AA7D12" w:rsidRDefault="00AA7D12" w:rsidP="00AA7D12">
      <w:pPr>
        <w:pStyle w:val="a3"/>
        <w:widowControl/>
        <w:numPr>
          <w:ilvl w:val="0"/>
          <w:numId w:val="1"/>
        </w:numPr>
        <w:tabs>
          <w:tab w:val="left" w:pos="0"/>
        </w:tabs>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 отлове безнадзорных животных.</w:t>
      </w:r>
    </w:p>
    <w:p w:rsidR="00AA7D12" w:rsidRDefault="00AA7D12" w:rsidP="00AA7D12">
      <w:pPr>
        <w:pStyle w:val="a3"/>
        <w:numPr>
          <w:ilvl w:val="0"/>
          <w:numId w:val="1"/>
        </w:numPr>
        <w:tabs>
          <w:tab w:val="left" w:pos="0"/>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 организации летнего отдыха детей.</w:t>
      </w:r>
    </w:p>
    <w:p w:rsidR="00AA7D12" w:rsidRPr="000034A3" w:rsidRDefault="00AA7D12" w:rsidP="00AA7D12">
      <w:pPr>
        <w:pStyle w:val="a3"/>
        <w:numPr>
          <w:ilvl w:val="0"/>
          <w:numId w:val="1"/>
        </w:numPr>
        <w:tabs>
          <w:tab w:val="left" w:pos="0"/>
        </w:tabs>
        <w:ind w:left="0" w:firstLine="709"/>
        <w:jc w:val="both"/>
        <w:rPr>
          <w:rStyle w:val="13pt"/>
          <w:rFonts w:eastAsia="Courier New"/>
          <w:b w:val="0"/>
          <w:bCs w:val="0"/>
          <w:color w:val="auto"/>
          <w:sz w:val="28"/>
          <w:szCs w:val="28"/>
        </w:rPr>
      </w:pPr>
      <w:r w:rsidRPr="000034A3">
        <w:rPr>
          <w:rStyle w:val="13pt"/>
          <w:rFonts w:eastAsia="Calibri"/>
          <w:b w:val="0"/>
          <w:color w:val="auto"/>
          <w:sz w:val="28"/>
          <w:szCs w:val="28"/>
        </w:rPr>
        <w:t>О льготном проезде в городском общественном транспорте отдельных категорий пассажиров.</w:t>
      </w:r>
    </w:p>
    <w:p w:rsidR="00AA7D12" w:rsidRPr="001606C7" w:rsidRDefault="00AA7D12" w:rsidP="00AA7D12">
      <w:pPr>
        <w:pStyle w:val="a3"/>
        <w:widowControl/>
        <w:numPr>
          <w:ilvl w:val="0"/>
          <w:numId w:val="1"/>
        </w:numPr>
        <w:tabs>
          <w:tab w:val="left" w:pos="0"/>
        </w:tabs>
        <w:autoSpaceDE w:val="0"/>
        <w:autoSpaceDN w:val="0"/>
        <w:adjustRightInd w:val="0"/>
        <w:ind w:left="0" w:firstLine="709"/>
        <w:jc w:val="both"/>
        <w:rPr>
          <w:lang w:eastAsia="en-US"/>
        </w:rPr>
      </w:pPr>
      <w:r>
        <w:rPr>
          <w:rFonts w:ascii="Times New Roman" w:eastAsia="Calibri" w:hAnsi="Times New Roman" w:cs="Times New Roman"/>
          <w:color w:val="auto"/>
          <w:sz w:val="28"/>
          <w:szCs w:val="28"/>
          <w:lang w:eastAsia="en-US"/>
        </w:rPr>
        <w:t xml:space="preserve">О создании условий для оказания медицинской помощи </w:t>
      </w:r>
      <w:r w:rsidRPr="001606C7">
        <w:rPr>
          <w:rFonts w:ascii="Times New Roman" w:eastAsia="Calibri" w:hAnsi="Times New Roman" w:cs="Times New Roman"/>
          <w:color w:val="auto"/>
          <w:sz w:val="28"/>
          <w:szCs w:val="28"/>
          <w:lang w:eastAsia="en-US"/>
        </w:rPr>
        <w:t xml:space="preserve">населению на территории города Твери. </w:t>
      </w:r>
      <w:r w:rsidRPr="001606C7">
        <w:rPr>
          <w:rFonts w:ascii="Times New Roman" w:eastAsia="Times New Roman" w:hAnsi="Times New Roman" w:cs="Times New Roman"/>
          <w:color w:val="auto"/>
          <w:sz w:val="28"/>
          <w:szCs w:val="28"/>
        </w:rPr>
        <w:t>Об офисах врачей общей практики в городе Твери.</w:t>
      </w:r>
    </w:p>
    <w:p w:rsidR="00AA7D12" w:rsidRPr="00741297" w:rsidRDefault="00AA7D12" w:rsidP="00AA7D12">
      <w:pPr>
        <w:pStyle w:val="a3"/>
        <w:widowControl/>
        <w:numPr>
          <w:ilvl w:val="0"/>
          <w:numId w:val="1"/>
        </w:numPr>
        <w:tabs>
          <w:tab w:val="left" w:pos="0"/>
        </w:tabs>
        <w:ind w:left="0" w:firstLine="709"/>
        <w:jc w:val="both"/>
        <w:rPr>
          <w:rFonts w:ascii="Times New Roman" w:eastAsia="Times New Roman" w:hAnsi="Times New Roman" w:cs="Times New Roman"/>
          <w:color w:val="auto"/>
          <w:sz w:val="28"/>
          <w:szCs w:val="28"/>
          <w:lang w:eastAsia="en-US"/>
        </w:rPr>
      </w:pPr>
      <w:r w:rsidRPr="001606C7">
        <w:rPr>
          <w:rFonts w:ascii="Times New Roman" w:hAnsi="Times New Roman" w:cs="Times New Roman"/>
          <w:bCs/>
          <w:color w:val="auto"/>
          <w:sz w:val="28"/>
          <w:szCs w:val="28"/>
          <w:shd w:val="clear" w:color="auto" w:fill="FFFFFF"/>
        </w:rPr>
        <w:t xml:space="preserve">О ходе выполнения </w:t>
      </w:r>
      <w:r w:rsidRPr="001606C7">
        <w:rPr>
          <w:rFonts w:ascii="Times New Roman" w:hAnsi="Times New Roman" w:cs="Times New Roman"/>
          <w:color w:val="auto"/>
          <w:sz w:val="28"/>
          <w:szCs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города Твери.</w:t>
      </w:r>
    </w:p>
    <w:p w:rsidR="00AA7D12" w:rsidRDefault="00AA7D12" w:rsidP="00AA7D12">
      <w:pPr>
        <w:pStyle w:val="1"/>
        <w:shd w:val="clear" w:color="auto" w:fill="auto"/>
        <w:tabs>
          <w:tab w:val="left" w:pos="0"/>
        </w:tabs>
        <w:spacing w:before="0" w:after="0" w:line="240" w:lineRule="auto"/>
        <w:ind w:firstLine="709"/>
        <w:jc w:val="both"/>
        <w:rPr>
          <w:sz w:val="28"/>
          <w:szCs w:val="28"/>
        </w:rPr>
      </w:pPr>
    </w:p>
    <w:p w:rsidR="00AA7D12" w:rsidRDefault="00AA7D12" w:rsidP="00AA7D12">
      <w:pPr>
        <w:pStyle w:val="1"/>
        <w:shd w:val="clear" w:color="auto" w:fill="auto"/>
        <w:tabs>
          <w:tab w:val="left" w:pos="0"/>
        </w:tabs>
        <w:spacing w:before="0" w:after="0" w:line="240" w:lineRule="auto"/>
        <w:ind w:firstLine="709"/>
        <w:jc w:val="both"/>
        <w:rPr>
          <w:sz w:val="28"/>
          <w:szCs w:val="28"/>
        </w:rPr>
      </w:pPr>
      <w:r>
        <w:rPr>
          <w:sz w:val="28"/>
          <w:szCs w:val="28"/>
        </w:rPr>
        <w:t>В соответствии с Планом работы на 202</w:t>
      </w:r>
      <w:r w:rsidR="00740C7C">
        <w:rPr>
          <w:sz w:val="28"/>
          <w:szCs w:val="28"/>
        </w:rPr>
        <w:t>1</w:t>
      </w:r>
      <w:r>
        <w:rPr>
          <w:sz w:val="28"/>
          <w:szCs w:val="28"/>
        </w:rPr>
        <w:t xml:space="preserve"> год в </w:t>
      </w:r>
      <w:r>
        <w:rPr>
          <w:sz w:val="28"/>
          <w:szCs w:val="28"/>
          <w:lang w:val="en-US"/>
        </w:rPr>
        <w:t>IV</w:t>
      </w:r>
      <w:r>
        <w:rPr>
          <w:sz w:val="28"/>
          <w:szCs w:val="28"/>
        </w:rPr>
        <w:t xml:space="preserve"> квартале постоянный комитет рассмотрел наиболее значимые вопросы, в части, касающейся предметов ведения комитета, а именно:</w:t>
      </w:r>
    </w:p>
    <w:p w:rsidR="00AA7D12" w:rsidRDefault="00AA7D12" w:rsidP="00AA7D12">
      <w:pPr>
        <w:pStyle w:val="1"/>
        <w:numPr>
          <w:ilvl w:val="0"/>
          <w:numId w:val="1"/>
        </w:numPr>
        <w:shd w:val="clear" w:color="auto" w:fill="auto"/>
        <w:tabs>
          <w:tab w:val="left" w:pos="0"/>
        </w:tabs>
        <w:spacing w:before="0" w:after="0" w:line="240" w:lineRule="auto"/>
        <w:ind w:left="0" w:firstLine="709"/>
        <w:jc w:val="both"/>
        <w:rPr>
          <w:sz w:val="28"/>
          <w:szCs w:val="28"/>
        </w:rPr>
      </w:pPr>
      <w:r>
        <w:rPr>
          <w:sz w:val="28"/>
          <w:szCs w:val="28"/>
          <w:lang w:eastAsia="ru-RU"/>
        </w:rPr>
        <w:t>О бюджете города Твери на 202</w:t>
      </w:r>
      <w:r w:rsidR="00740C7C">
        <w:rPr>
          <w:sz w:val="28"/>
          <w:szCs w:val="28"/>
          <w:lang w:eastAsia="ru-RU"/>
        </w:rPr>
        <w:t>2</w:t>
      </w:r>
      <w:r>
        <w:rPr>
          <w:sz w:val="28"/>
          <w:szCs w:val="28"/>
          <w:lang w:eastAsia="ru-RU"/>
        </w:rPr>
        <w:t xml:space="preserve"> год и плановый период 202</w:t>
      </w:r>
      <w:r w:rsidR="00740C7C">
        <w:rPr>
          <w:sz w:val="28"/>
          <w:szCs w:val="28"/>
          <w:lang w:eastAsia="ru-RU"/>
        </w:rPr>
        <w:t>3</w:t>
      </w:r>
      <w:r>
        <w:rPr>
          <w:sz w:val="28"/>
          <w:szCs w:val="28"/>
          <w:lang w:eastAsia="ru-RU"/>
        </w:rPr>
        <w:t>-202</w:t>
      </w:r>
      <w:r w:rsidR="00740C7C">
        <w:rPr>
          <w:sz w:val="28"/>
          <w:szCs w:val="28"/>
          <w:lang w:eastAsia="ru-RU"/>
        </w:rPr>
        <w:t>4</w:t>
      </w:r>
      <w:r>
        <w:rPr>
          <w:sz w:val="28"/>
          <w:szCs w:val="28"/>
          <w:lang w:eastAsia="ru-RU"/>
        </w:rPr>
        <w:t xml:space="preserve"> годов;</w:t>
      </w:r>
    </w:p>
    <w:p w:rsidR="00AA7D12" w:rsidRPr="00F101CA" w:rsidRDefault="00AA7D12" w:rsidP="00AA7D12">
      <w:pPr>
        <w:pStyle w:val="1"/>
        <w:numPr>
          <w:ilvl w:val="0"/>
          <w:numId w:val="1"/>
        </w:numPr>
        <w:shd w:val="clear" w:color="auto" w:fill="auto"/>
        <w:tabs>
          <w:tab w:val="left" w:pos="0"/>
        </w:tabs>
        <w:spacing w:before="0" w:after="0" w:line="240" w:lineRule="auto"/>
        <w:ind w:left="0" w:firstLine="709"/>
        <w:jc w:val="both"/>
        <w:rPr>
          <w:sz w:val="28"/>
          <w:szCs w:val="28"/>
        </w:rPr>
      </w:pPr>
      <w:r w:rsidRPr="00F101CA">
        <w:rPr>
          <w:rFonts w:eastAsia="CordiaUPC"/>
          <w:color w:val="000000"/>
          <w:sz w:val="26"/>
          <w:szCs w:val="26"/>
          <w:shd w:val="clear" w:color="auto" w:fill="FFFFFF"/>
        </w:rPr>
        <w:t>О ходе ре</w:t>
      </w:r>
      <w:r>
        <w:rPr>
          <w:rFonts w:eastAsia="CordiaUPC"/>
          <w:color w:val="000000"/>
          <w:sz w:val="26"/>
          <w:szCs w:val="26"/>
          <w:shd w:val="clear" w:color="auto" w:fill="FFFFFF"/>
        </w:rPr>
        <w:t>ализации муниципальных программ, относящихся к предметам ведения постоянного комитета.</w:t>
      </w:r>
    </w:p>
    <w:p w:rsidR="00AA7D12" w:rsidRDefault="00AA7D12" w:rsidP="00AA7D12">
      <w:pPr>
        <w:pStyle w:val="2"/>
        <w:shd w:val="clear" w:color="auto" w:fill="auto"/>
        <w:spacing w:line="240" w:lineRule="auto"/>
        <w:ind w:firstLine="709"/>
        <w:jc w:val="both"/>
        <w:rPr>
          <w:sz w:val="28"/>
          <w:szCs w:val="28"/>
        </w:rPr>
      </w:pPr>
    </w:p>
    <w:p w:rsidR="00AA7D12" w:rsidRDefault="00AA7D12" w:rsidP="00AA7D12">
      <w:pPr>
        <w:pStyle w:val="2"/>
        <w:shd w:val="clear" w:color="auto" w:fill="auto"/>
        <w:spacing w:line="240" w:lineRule="auto"/>
        <w:ind w:firstLine="709"/>
        <w:jc w:val="both"/>
        <w:rPr>
          <w:sz w:val="28"/>
          <w:szCs w:val="28"/>
        </w:rPr>
      </w:pPr>
      <w:r>
        <w:rPr>
          <w:sz w:val="28"/>
          <w:szCs w:val="28"/>
        </w:rPr>
        <w:t xml:space="preserve">В течение отчетного периода постоянным комитетом было </w:t>
      </w:r>
      <w:r w:rsidRPr="00BE2238">
        <w:rPr>
          <w:sz w:val="28"/>
          <w:szCs w:val="28"/>
        </w:rPr>
        <w:t>рассмотрено 5</w:t>
      </w:r>
      <w:r w:rsidR="00BE2238" w:rsidRPr="00BE2238">
        <w:rPr>
          <w:sz w:val="28"/>
          <w:szCs w:val="28"/>
        </w:rPr>
        <w:t>7</w:t>
      </w:r>
      <w:r>
        <w:rPr>
          <w:sz w:val="28"/>
          <w:szCs w:val="28"/>
        </w:rPr>
        <w:t xml:space="preserve"> документов. Из них коллективные обращения жителей города, обращения депутатов Тверской городской Думы, содержащих обращения жителей по избирательным округам и перенаправленных в постоянный комитет по социальной политике в соответствии с вопросами ведения комитета,</w:t>
      </w:r>
      <w:r>
        <w:rPr>
          <w:sz w:val="28"/>
          <w:szCs w:val="28"/>
          <w:lang w:bidi="ru-RU"/>
        </w:rPr>
        <w:t xml:space="preserve"> обращения юридических лиц.</w:t>
      </w:r>
      <w:r>
        <w:rPr>
          <w:sz w:val="28"/>
          <w:szCs w:val="28"/>
        </w:rPr>
        <w:t xml:space="preserve"> Всего входящих документов, поступивших в постоянный </w:t>
      </w:r>
      <w:r w:rsidRPr="00AE20F5">
        <w:rPr>
          <w:sz w:val="28"/>
          <w:szCs w:val="28"/>
        </w:rPr>
        <w:t xml:space="preserve">комитет, – </w:t>
      </w:r>
      <w:r w:rsidR="00AE20F5" w:rsidRPr="00AE20F5">
        <w:rPr>
          <w:sz w:val="28"/>
          <w:szCs w:val="28"/>
        </w:rPr>
        <w:t>61</w:t>
      </w:r>
      <w:r w:rsidRPr="00AE20F5">
        <w:rPr>
          <w:sz w:val="28"/>
          <w:szCs w:val="28"/>
        </w:rPr>
        <w:t>.</w:t>
      </w:r>
    </w:p>
    <w:p w:rsidR="00AA7D12" w:rsidRDefault="00AA7D12" w:rsidP="00AA7D12">
      <w:pPr>
        <w:pStyle w:val="1"/>
        <w:shd w:val="clear" w:color="auto" w:fill="auto"/>
        <w:spacing w:before="0" w:after="0" w:line="240" w:lineRule="auto"/>
        <w:ind w:firstLine="709"/>
        <w:jc w:val="both"/>
        <w:rPr>
          <w:sz w:val="28"/>
          <w:szCs w:val="28"/>
        </w:rPr>
      </w:pPr>
      <w:r>
        <w:rPr>
          <w:sz w:val="28"/>
          <w:szCs w:val="28"/>
        </w:rPr>
        <w:t>Постоянным комитетом велась работа по рассмотрению писем и обращений граждан, юридических лиц. Все поступившие обращения рассмотрены постоянным комитетом, приняты соответствующие решения, заявителям отправлены ответы.</w:t>
      </w:r>
    </w:p>
    <w:p w:rsidR="00AA7D12" w:rsidRDefault="00AA7D12" w:rsidP="00AA7D12">
      <w:pPr>
        <w:pStyle w:val="1"/>
        <w:shd w:val="clear" w:color="auto" w:fill="auto"/>
        <w:spacing w:before="0" w:after="0" w:line="240" w:lineRule="auto"/>
        <w:ind w:firstLine="709"/>
        <w:jc w:val="both"/>
        <w:rPr>
          <w:sz w:val="28"/>
          <w:szCs w:val="28"/>
        </w:rPr>
      </w:pPr>
      <w:r>
        <w:rPr>
          <w:sz w:val="28"/>
          <w:szCs w:val="28"/>
        </w:rPr>
        <w:t xml:space="preserve">Постоянный комитет в своей деятельности тесно взаимодействует со </w:t>
      </w:r>
      <w:r>
        <w:rPr>
          <w:sz w:val="28"/>
          <w:szCs w:val="28"/>
        </w:rPr>
        <w:lastRenderedPageBreak/>
        <w:t>структурными подразделениями Администрации города Твери, МКУ «Управление социальной политики»</w:t>
      </w:r>
      <w:r>
        <w:rPr>
          <w:rFonts w:eastAsia="Calibri"/>
          <w:bCs/>
          <w:sz w:val="28"/>
          <w:szCs w:val="28"/>
          <w:shd w:val="clear" w:color="auto" w:fill="FFFFFF"/>
        </w:rPr>
        <w:t xml:space="preserve">, </w:t>
      </w:r>
      <w:r>
        <w:rPr>
          <w:rFonts w:eastAsia="Calibri"/>
          <w:sz w:val="28"/>
          <w:szCs w:val="28"/>
        </w:rPr>
        <w:t>Управлением образования, Управлением по культуре, спорту и делам молодежи и другими;</w:t>
      </w:r>
      <w:r>
        <w:rPr>
          <w:sz w:val="28"/>
          <w:szCs w:val="28"/>
        </w:rPr>
        <w:t xml:space="preserve"> Правительством Тверской области; постоянным комитетом по социальной политике Законодательного Собрания Тверской области, общественными организациями; правоохранительными органами. </w:t>
      </w:r>
    </w:p>
    <w:p w:rsidR="00AA7D12" w:rsidRDefault="00AA7D12" w:rsidP="00AA7D12">
      <w:pPr>
        <w:widowControl/>
        <w:tabs>
          <w:tab w:val="left" w:pos="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Исходя из анализа проведенной работы, можно сделать вывод, что постоянный комитет обеспечивает объективное рассмотрение поставленных перед ним вопросов и своевременное решение задач.</w:t>
      </w:r>
    </w:p>
    <w:p w:rsidR="00AE20F5" w:rsidRDefault="00AE20F5" w:rsidP="00AA7D12">
      <w:pPr>
        <w:jc w:val="both"/>
        <w:rPr>
          <w:rFonts w:ascii="Times New Roman" w:hAnsi="Times New Roman" w:cs="Times New Roman"/>
          <w:sz w:val="28"/>
          <w:szCs w:val="28"/>
        </w:rPr>
      </w:pPr>
    </w:p>
    <w:p w:rsidR="00823CFB" w:rsidRDefault="00823CFB" w:rsidP="00AA7D12">
      <w:pPr>
        <w:jc w:val="both"/>
        <w:rPr>
          <w:rFonts w:ascii="Times New Roman" w:hAnsi="Times New Roman" w:cs="Times New Roman"/>
          <w:sz w:val="28"/>
          <w:szCs w:val="28"/>
        </w:rPr>
      </w:pPr>
    </w:p>
    <w:p w:rsidR="00823CFB" w:rsidRDefault="00823CFB" w:rsidP="00AA7D12">
      <w:pPr>
        <w:jc w:val="both"/>
        <w:rPr>
          <w:rFonts w:ascii="Times New Roman" w:hAnsi="Times New Roman" w:cs="Times New Roman"/>
          <w:sz w:val="28"/>
          <w:szCs w:val="28"/>
        </w:rPr>
      </w:pPr>
    </w:p>
    <w:p w:rsidR="00823CFB" w:rsidRDefault="00823CFB" w:rsidP="00AA7D12">
      <w:pPr>
        <w:jc w:val="both"/>
        <w:rPr>
          <w:rFonts w:ascii="Times New Roman" w:hAnsi="Times New Roman" w:cs="Times New Roman"/>
          <w:sz w:val="28"/>
          <w:szCs w:val="28"/>
        </w:rPr>
      </w:pPr>
    </w:p>
    <w:p w:rsidR="00823CFB" w:rsidRDefault="00823CFB" w:rsidP="00AA7D12">
      <w:pPr>
        <w:jc w:val="both"/>
        <w:rPr>
          <w:rFonts w:ascii="Times New Roman" w:hAnsi="Times New Roman" w:cs="Times New Roman"/>
          <w:sz w:val="28"/>
          <w:szCs w:val="28"/>
        </w:rPr>
      </w:pPr>
    </w:p>
    <w:p w:rsidR="00AA7D12" w:rsidRDefault="00AA7D12" w:rsidP="00AA7D12">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AA7D12" w:rsidRDefault="00AA7D12" w:rsidP="00AA7D12">
      <w:pPr>
        <w:jc w:val="both"/>
      </w:pPr>
      <w:r>
        <w:rPr>
          <w:rFonts w:ascii="Times New Roman" w:hAnsi="Times New Roman" w:cs="Times New Roman"/>
          <w:sz w:val="28"/>
          <w:szCs w:val="28"/>
        </w:rPr>
        <w:t xml:space="preserve">постоянного комитета                                                                     </w:t>
      </w:r>
      <w:proofErr w:type="spellStart"/>
      <w:r>
        <w:rPr>
          <w:rFonts w:ascii="Times New Roman" w:hAnsi="Times New Roman" w:cs="Times New Roman"/>
          <w:sz w:val="28"/>
          <w:szCs w:val="28"/>
        </w:rPr>
        <w:t>Тюрякова</w:t>
      </w:r>
      <w:proofErr w:type="spellEnd"/>
      <w:r>
        <w:rPr>
          <w:rFonts w:ascii="Times New Roman" w:hAnsi="Times New Roman" w:cs="Times New Roman"/>
          <w:sz w:val="28"/>
          <w:szCs w:val="28"/>
        </w:rPr>
        <w:t xml:space="preserve"> И.В.</w:t>
      </w:r>
    </w:p>
    <w:p w:rsidR="00CC2C56" w:rsidRDefault="00CC2C56"/>
    <w:sectPr w:rsidR="00CC2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B52"/>
    <w:multiLevelType w:val="hybridMultilevel"/>
    <w:tmpl w:val="C59204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7E1362"/>
    <w:multiLevelType w:val="hybridMultilevel"/>
    <w:tmpl w:val="3E7C6CD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7"/>
    <w:rsid w:val="000034A3"/>
    <w:rsid w:val="000C133E"/>
    <w:rsid w:val="00113E6B"/>
    <w:rsid w:val="00207D91"/>
    <w:rsid w:val="002518B6"/>
    <w:rsid w:val="00344C2A"/>
    <w:rsid w:val="00443688"/>
    <w:rsid w:val="005D0633"/>
    <w:rsid w:val="005D072A"/>
    <w:rsid w:val="00740C7C"/>
    <w:rsid w:val="00776A95"/>
    <w:rsid w:val="007A4DB4"/>
    <w:rsid w:val="007C3865"/>
    <w:rsid w:val="00823CFB"/>
    <w:rsid w:val="009E3B03"/>
    <w:rsid w:val="009F5D57"/>
    <w:rsid w:val="00A030D5"/>
    <w:rsid w:val="00AA7D12"/>
    <w:rsid w:val="00AE20F5"/>
    <w:rsid w:val="00B856AA"/>
    <w:rsid w:val="00BE2238"/>
    <w:rsid w:val="00BF7B60"/>
    <w:rsid w:val="00C75162"/>
    <w:rsid w:val="00CC2C56"/>
    <w:rsid w:val="00CD63EE"/>
    <w:rsid w:val="00D61ADE"/>
    <w:rsid w:val="00D655C1"/>
    <w:rsid w:val="00DC2407"/>
    <w:rsid w:val="00E2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D12"/>
    <w:pPr>
      <w:ind w:left="720"/>
      <w:contextualSpacing/>
    </w:pPr>
  </w:style>
  <w:style w:type="character" w:customStyle="1" w:styleId="a4">
    <w:name w:val="Основной текст_"/>
    <w:basedOn w:val="a0"/>
    <w:link w:val="1"/>
    <w:locked/>
    <w:rsid w:val="00AA7D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AA7D12"/>
    <w:pPr>
      <w:shd w:val="clear" w:color="auto" w:fill="FFFFFF"/>
      <w:spacing w:before="120" w:after="1020" w:line="0" w:lineRule="atLeast"/>
    </w:pPr>
    <w:rPr>
      <w:rFonts w:ascii="Times New Roman" w:eastAsia="Times New Roman" w:hAnsi="Times New Roman" w:cs="Times New Roman"/>
      <w:color w:val="auto"/>
      <w:sz w:val="27"/>
      <w:szCs w:val="27"/>
      <w:lang w:eastAsia="en-US"/>
    </w:rPr>
  </w:style>
  <w:style w:type="paragraph" w:customStyle="1" w:styleId="2">
    <w:name w:val="Основной текст2"/>
    <w:basedOn w:val="a"/>
    <w:rsid w:val="00AA7D12"/>
    <w:pPr>
      <w:shd w:val="clear" w:color="auto" w:fill="FFFFFF"/>
      <w:spacing w:line="576" w:lineRule="exact"/>
      <w:jc w:val="right"/>
    </w:pPr>
    <w:rPr>
      <w:rFonts w:ascii="Times New Roman" w:eastAsia="Times New Roman" w:hAnsi="Times New Roman" w:cs="Times New Roman"/>
      <w:color w:val="auto"/>
      <w:sz w:val="26"/>
      <w:szCs w:val="26"/>
      <w:lang w:eastAsia="en-US"/>
    </w:rPr>
  </w:style>
  <w:style w:type="character" w:customStyle="1" w:styleId="20">
    <w:name w:val="Основной текст (2)"/>
    <w:basedOn w:val="a0"/>
    <w:rsid w:val="00AA7D12"/>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21">
    <w:name w:val="Основной текст (2) + Не полужирный"/>
    <w:basedOn w:val="a0"/>
    <w:rsid w:val="00AA7D1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5">
    <w:name w:val="Основной текст + Полужирный"/>
    <w:basedOn w:val="a4"/>
    <w:rsid w:val="00AA7D1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aliases w:val="Не полужирный"/>
    <w:basedOn w:val="a0"/>
    <w:rsid w:val="00AA7D12"/>
    <w:rPr>
      <w:rFonts w:ascii="Times New Roman" w:eastAsia="Times New Roman" w:hAnsi="Times New Roman" w:cs="Times New Roman" w:hint="default"/>
      <w:b/>
      <w:bCs/>
      <w:color w:val="000000"/>
      <w:spacing w:val="0"/>
      <w:w w:val="100"/>
      <w:position w:val="0"/>
      <w:sz w:val="26"/>
      <w:szCs w:val="26"/>
      <w:shd w:val="clear" w:color="auto" w:fill="FFFFFF"/>
      <w:lang w:val="ru-RU"/>
    </w:rPr>
  </w:style>
  <w:style w:type="character" w:styleId="a6">
    <w:name w:val="Hyperlink"/>
    <w:basedOn w:val="a0"/>
    <w:uiPriority w:val="99"/>
    <w:semiHidden/>
    <w:unhideWhenUsed/>
    <w:rsid w:val="00AA7D12"/>
    <w:rPr>
      <w:color w:val="0000FF"/>
      <w:u w:val="single"/>
    </w:rPr>
  </w:style>
  <w:style w:type="paragraph" w:customStyle="1" w:styleId="ConsPlusNormal">
    <w:name w:val="ConsPlusNormal"/>
    <w:rsid w:val="00CD6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D63EE"/>
    <w:pPr>
      <w:widowControl w:val="0"/>
      <w:autoSpaceDE w:val="0"/>
      <w:autoSpaceDN w:val="0"/>
      <w:adjustRightInd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D12"/>
    <w:pPr>
      <w:ind w:left="720"/>
      <w:contextualSpacing/>
    </w:pPr>
  </w:style>
  <w:style w:type="character" w:customStyle="1" w:styleId="a4">
    <w:name w:val="Основной текст_"/>
    <w:basedOn w:val="a0"/>
    <w:link w:val="1"/>
    <w:locked/>
    <w:rsid w:val="00AA7D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AA7D12"/>
    <w:pPr>
      <w:shd w:val="clear" w:color="auto" w:fill="FFFFFF"/>
      <w:spacing w:before="120" w:after="1020" w:line="0" w:lineRule="atLeast"/>
    </w:pPr>
    <w:rPr>
      <w:rFonts w:ascii="Times New Roman" w:eastAsia="Times New Roman" w:hAnsi="Times New Roman" w:cs="Times New Roman"/>
      <w:color w:val="auto"/>
      <w:sz w:val="27"/>
      <w:szCs w:val="27"/>
      <w:lang w:eastAsia="en-US"/>
    </w:rPr>
  </w:style>
  <w:style w:type="paragraph" w:customStyle="1" w:styleId="2">
    <w:name w:val="Основной текст2"/>
    <w:basedOn w:val="a"/>
    <w:rsid w:val="00AA7D12"/>
    <w:pPr>
      <w:shd w:val="clear" w:color="auto" w:fill="FFFFFF"/>
      <w:spacing w:line="576" w:lineRule="exact"/>
      <w:jc w:val="right"/>
    </w:pPr>
    <w:rPr>
      <w:rFonts w:ascii="Times New Roman" w:eastAsia="Times New Roman" w:hAnsi="Times New Roman" w:cs="Times New Roman"/>
      <w:color w:val="auto"/>
      <w:sz w:val="26"/>
      <w:szCs w:val="26"/>
      <w:lang w:eastAsia="en-US"/>
    </w:rPr>
  </w:style>
  <w:style w:type="character" w:customStyle="1" w:styleId="20">
    <w:name w:val="Основной текст (2)"/>
    <w:basedOn w:val="a0"/>
    <w:rsid w:val="00AA7D12"/>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21">
    <w:name w:val="Основной текст (2) + Не полужирный"/>
    <w:basedOn w:val="a0"/>
    <w:rsid w:val="00AA7D1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5">
    <w:name w:val="Основной текст + Полужирный"/>
    <w:basedOn w:val="a4"/>
    <w:rsid w:val="00AA7D1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aliases w:val="Не полужирный"/>
    <w:basedOn w:val="a0"/>
    <w:rsid w:val="00AA7D12"/>
    <w:rPr>
      <w:rFonts w:ascii="Times New Roman" w:eastAsia="Times New Roman" w:hAnsi="Times New Roman" w:cs="Times New Roman" w:hint="default"/>
      <w:b/>
      <w:bCs/>
      <w:color w:val="000000"/>
      <w:spacing w:val="0"/>
      <w:w w:val="100"/>
      <w:position w:val="0"/>
      <w:sz w:val="26"/>
      <w:szCs w:val="26"/>
      <w:shd w:val="clear" w:color="auto" w:fill="FFFFFF"/>
      <w:lang w:val="ru-RU"/>
    </w:rPr>
  </w:style>
  <w:style w:type="character" w:styleId="a6">
    <w:name w:val="Hyperlink"/>
    <w:basedOn w:val="a0"/>
    <w:uiPriority w:val="99"/>
    <w:semiHidden/>
    <w:unhideWhenUsed/>
    <w:rsid w:val="00AA7D12"/>
    <w:rPr>
      <w:color w:val="0000FF"/>
      <w:u w:val="single"/>
    </w:rPr>
  </w:style>
  <w:style w:type="paragraph" w:customStyle="1" w:styleId="ConsPlusNormal">
    <w:name w:val="ConsPlusNormal"/>
    <w:rsid w:val="00CD6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D63EE"/>
    <w:pPr>
      <w:widowControl w:val="0"/>
      <w:autoSpaceDE w:val="0"/>
      <w:autoSpaceDN w:val="0"/>
      <w:adjustRightIn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7ED4ACA08A59F0F6E97A1BF74B8348C3847007B8369FD08B216B748B39F1FE3707AE77A5271AEC442AB4CDC0984A9A777DD6436265A5C535869Bb6KC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3421</Words>
  <Characters>19502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Кавиладзе Лили Важевна</dc:creator>
  <cp:keywords/>
  <dc:description/>
  <cp:lastModifiedBy>Кавиладзе Лили Важевна</cp:lastModifiedBy>
  <cp:revision>8</cp:revision>
  <dcterms:created xsi:type="dcterms:W3CDTF">2022-02-02T09:02:00Z</dcterms:created>
  <dcterms:modified xsi:type="dcterms:W3CDTF">2022-02-15T08:23:00Z</dcterms:modified>
</cp:coreProperties>
</file>